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eastAsia="zh-CN"/>
        </w:rPr>
      </w:pPr>
      <w:r>
        <w:rPr>
          <w:rFonts w:hint="eastAsia"/>
          <w:lang w:eastAsia="zh-CN"/>
        </w:rPr>
        <w:t>安平县</w:t>
      </w:r>
      <w:r>
        <w:t>202</w:t>
      </w:r>
      <w:r>
        <w:rPr>
          <w:rFonts w:hint="eastAsia"/>
          <w:lang w:val="en-US" w:eastAsia="zh-CN"/>
        </w:rPr>
        <w:t>1</w:t>
      </w:r>
      <w:r>
        <w:t>年农机深松项目实施方案</w:t>
      </w:r>
    </w:p>
    <w:p>
      <w:pPr>
        <w:ind w:firstLine="640" w:firstLineChars="200"/>
        <w:rPr>
          <w:rFonts w:ascii="宋体" w:hAnsi="宋体" w:eastAsia="宋体" w:cs="宋体"/>
          <w:sz w:val="32"/>
          <w:szCs w:val="32"/>
        </w:rPr>
      </w:pPr>
      <w:r>
        <w:rPr>
          <w:rFonts w:ascii="宋体" w:hAnsi="宋体" w:eastAsia="宋体" w:cs="宋体"/>
          <w:sz w:val="32"/>
          <w:szCs w:val="32"/>
        </w:rPr>
        <w:t>为</w:t>
      </w:r>
      <w:r>
        <w:rPr>
          <w:rFonts w:hint="eastAsia" w:ascii="宋体" w:hAnsi="宋体" w:eastAsia="宋体" w:cs="宋体"/>
          <w:sz w:val="32"/>
          <w:szCs w:val="32"/>
          <w:lang w:eastAsia="zh-CN"/>
        </w:rPr>
        <w:t>扎实</w:t>
      </w:r>
      <w:r>
        <w:rPr>
          <w:rFonts w:ascii="宋体" w:hAnsi="宋体" w:eastAsia="宋体" w:cs="宋体"/>
          <w:sz w:val="32"/>
          <w:szCs w:val="32"/>
        </w:rPr>
        <w:t>做好</w:t>
      </w:r>
      <w:r>
        <w:rPr>
          <w:rFonts w:hint="eastAsia" w:ascii="宋体" w:hAnsi="宋体" w:eastAsia="宋体" w:cs="宋体"/>
          <w:sz w:val="32"/>
          <w:szCs w:val="32"/>
          <w:lang w:val="en-US" w:eastAsia="zh-CN"/>
        </w:rPr>
        <w:t>2021年</w:t>
      </w:r>
      <w:r>
        <w:rPr>
          <w:rFonts w:ascii="宋体" w:hAnsi="宋体" w:eastAsia="宋体" w:cs="宋体"/>
          <w:sz w:val="32"/>
          <w:szCs w:val="32"/>
        </w:rPr>
        <w:t>农机深松工作，</w:t>
      </w:r>
      <w:r>
        <w:rPr>
          <w:rFonts w:hint="eastAsia" w:ascii="宋体" w:hAnsi="宋体" w:eastAsia="宋体" w:cs="宋体"/>
          <w:sz w:val="32"/>
          <w:szCs w:val="32"/>
          <w:lang w:eastAsia="zh-CN"/>
        </w:rPr>
        <w:t>确保规范、高效、廉洁完成农机深松作业任务，根据《河北省</w:t>
      </w:r>
      <w:r>
        <w:rPr>
          <w:rFonts w:hint="eastAsia" w:ascii="宋体" w:hAnsi="宋体" w:eastAsia="宋体" w:cs="宋体"/>
          <w:sz w:val="32"/>
          <w:szCs w:val="32"/>
        </w:rPr>
        <w:t>202</w:t>
      </w:r>
      <w:r>
        <w:rPr>
          <w:rFonts w:hint="eastAsia" w:ascii="宋体" w:hAnsi="宋体" w:eastAsia="宋体" w:cs="宋体"/>
          <w:sz w:val="32"/>
          <w:szCs w:val="32"/>
          <w:lang w:val="en-US" w:eastAsia="zh-CN"/>
        </w:rPr>
        <w:t>1</w:t>
      </w:r>
      <w:r>
        <w:rPr>
          <w:rFonts w:hint="eastAsia" w:ascii="宋体" w:hAnsi="宋体" w:eastAsia="宋体" w:cs="宋体"/>
          <w:sz w:val="32"/>
          <w:szCs w:val="32"/>
        </w:rPr>
        <w:t>年农机深松项目实施方案</w:t>
      </w:r>
      <w:r>
        <w:rPr>
          <w:rFonts w:hint="eastAsia" w:ascii="宋体" w:hAnsi="宋体" w:eastAsia="宋体" w:cs="宋体"/>
          <w:sz w:val="32"/>
          <w:szCs w:val="32"/>
          <w:lang w:eastAsia="zh-CN"/>
        </w:rPr>
        <w:t>》文件要求，结合我县实际，</w:t>
      </w:r>
      <w:r>
        <w:rPr>
          <w:rFonts w:ascii="宋体" w:hAnsi="宋体" w:eastAsia="宋体" w:cs="宋体"/>
          <w:sz w:val="32"/>
          <w:szCs w:val="32"/>
        </w:rPr>
        <w:t>特制定如下</w:t>
      </w:r>
      <w:r>
        <w:rPr>
          <w:rFonts w:hint="eastAsia" w:ascii="宋体" w:hAnsi="宋体" w:eastAsia="宋体" w:cs="宋体"/>
          <w:sz w:val="32"/>
          <w:szCs w:val="32"/>
          <w:lang w:eastAsia="zh-CN"/>
        </w:rPr>
        <w:t>实施</w:t>
      </w:r>
      <w:r>
        <w:rPr>
          <w:rFonts w:ascii="宋体" w:hAnsi="宋体" w:eastAsia="宋体" w:cs="宋体"/>
          <w:sz w:val="32"/>
          <w:szCs w:val="32"/>
        </w:rPr>
        <w:t>方案。</w:t>
      </w:r>
    </w:p>
    <w:p>
      <w:pPr>
        <w:numPr>
          <w:ilvl w:val="0"/>
          <w:numId w:val="0"/>
        </w:numPr>
        <w:ind w:firstLine="643" w:firstLineChars="200"/>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一、基本要求</w:t>
      </w:r>
    </w:p>
    <w:p>
      <w:pPr>
        <w:numPr>
          <w:ilvl w:val="0"/>
          <w:numId w:val="0"/>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r>
        <w:rPr>
          <w:rFonts w:ascii="宋体" w:hAnsi="宋体" w:eastAsia="宋体" w:cs="宋体"/>
          <w:sz w:val="32"/>
          <w:szCs w:val="32"/>
        </w:rPr>
        <w:t>2021年，</w:t>
      </w:r>
      <w:r>
        <w:rPr>
          <w:rFonts w:hint="eastAsia" w:ascii="宋体" w:hAnsi="宋体" w:eastAsia="宋体" w:cs="宋体"/>
          <w:sz w:val="32"/>
          <w:szCs w:val="32"/>
          <w:lang w:eastAsia="zh-CN"/>
        </w:rPr>
        <w:t>农机深松项目实施</w:t>
      </w:r>
      <w:r>
        <w:rPr>
          <w:rFonts w:ascii="宋体" w:hAnsi="宋体" w:eastAsia="宋体" w:cs="宋体"/>
          <w:sz w:val="32"/>
          <w:szCs w:val="32"/>
        </w:rPr>
        <w:t>按照“县级负责、部门联动；智能监测、人工抽检；完善机制、简化程序；定额补助、先干后补；公开公正、严格监督”的基本要求</w:t>
      </w:r>
      <w:r>
        <w:rPr>
          <w:rFonts w:hint="eastAsia" w:ascii="宋体" w:hAnsi="宋体" w:eastAsia="宋体" w:cs="宋体"/>
          <w:sz w:val="32"/>
          <w:szCs w:val="32"/>
          <w:lang w:eastAsia="zh-CN"/>
        </w:rPr>
        <w:t>开展深松作业。</w:t>
      </w:r>
    </w:p>
    <w:p>
      <w:pPr>
        <w:numPr>
          <w:ilvl w:val="0"/>
          <w:numId w:val="0"/>
        </w:numPr>
        <w:ind w:leftChars="200" w:firstLine="321" w:firstLineChars="100"/>
        <w:rPr>
          <w:rFonts w:ascii="宋体" w:hAnsi="宋体" w:eastAsia="宋体" w:cs="宋体"/>
          <w:b/>
          <w:bCs/>
          <w:sz w:val="32"/>
          <w:szCs w:val="32"/>
        </w:rPr>
      </w:pPr>
      <w:r>
        <w:rPr>
          <w:rFonts w:hint="eastAsia" w:ascii="宋体" w:hAnsi="宋体" w:eastAsia="宋体" w:cs="宋体"/>
          <w:b/>
          <w:bCs/>
          <w:sz w:val="32"/>
          <w:szCs w:val="32"/>
          <w:lang w:eastAsia="zh-CN"/>
        </w:rPr>
        <w:t>二、</w:t>
      </w:r>
      <w:r>
        <w:rPr>
          <w:rFonts w:ascii="宋体" w:hAnsi="宋体" w:eastAsia="宋体" w:cs="宋体"/>
          <w:b/>
          <w:bCs/>
          <w:sz w:val="32"/>
          <w:szCs w:val="32"/>
        </w:rPr>
        <w:t>绩效任务目标</w:t>
      </w:r>
    </w:p>
    <w:p>
      <w:pPr>
        <w:numPr>
          <w:ilvl w:val="0"/>
          <w:numId w:val="0"/>
        </w:numPr>
        <w:ind w:firstLine="640" w:firstLineChars="200"/>
        <w:jc w:val="left"/>
        <w:rPr>
          <w:rFonts w:hint="eastAsia" w:ascii="宋体" w:hAnsi="宋体" w:eastAsia="宋体" w:cs="宋体"/>
          <w:sz w:val="32"/>
          <w:szCs w:val="32"/>
          <w:lang w:val="en-US" w:eastAsia="zh-CN"/>
        </w:rPr>
      </w:pPr>
      <w:r>
        <w:rPr>
          <w:rFonts w:ascii="宋体" w:hAnsi="宋体" w:eastAsia="宋体" w:cs="宋体"/>
          <w:sz w:val="32"/>
          <w:szCs w:val="32"/>
        </w:rPr>
        <w:t>202</w:t>
      </w:r>
      <w:r>
        <w:rPr>
          <w:rFonts w:hint="eastAsia" w:ascii="宋体" w:hAnsi="宋体" w:eastAsia="宋体" w:cs="宋体"/>
          <w:sz w:val="32"/>
          <w:szCs w:val="32"/>
          <w:lang w:val="en-US" w:eastAsia="zh-CN"/>
        </w:rPr>
        <w:t>1</w:t>
      </w:r>
      <w:r>
        <w:rPr>
          <w:rFonts w:ascii="宋体" w:hAnsi="宋体" w:eastAsia="宋体" w:cs="宋体"/>
          <w:sz w:val="32"/>
          <w:szCs w:val="32"/>
        </w:rPr>
        <w:t>年</w:t>
      </w:r>
      <w:r>
        <w:rPr>
          <w:rFonts w:hint="eastAsia" w:ascii="宋体" w:hAnsi="宋体" w:eastAsia="宋体" w:cs="宋体"/>
          <w:sz w:val="32"/>
          <w:szCs w:val="32"/>
          <w:lang w:eastAsia="zh-CN"/>
        </w:rPr>
        <w:t>农机深松作业任务</w:t>
      </w:r>
      <w:r>
        <w:rPr>
          <w:rFonts w:hint="eastAsia" w:ascii="宋体" w:hAnsi="宋体" w:eastAsia="宋体" w:cs="宋体"/>
          <w:sz w:val="32"/>
          <w:szCs w:val="32"/>
          <w:lang w:val="en-US" w:eastAsia="zh-CN"/>
        </w:rPr>
        <w:t>2.88万亩，其中补助实施农机深松作业2万亩，示范带动深松作业0.88万亩。资金60万元，其中</w:t>
      </w:r>
      <w:r>
        <w:rPr>
          <w:rFonts w:ascii="宋体" w:hAnsi="宋体" w:eastAsia="宋体" w:cs="宋体"/>
          <w:sz w:val="32"/>
          <w:szCs w:val="32"/>
        </w:rPr>
        <w:t>省级补助</w:t>
      </w:r>
      <w:r>
        <w:rPr>
          <w:rFonts w:hint="eastAsia" w:ascii="宋体" w:hAnsi="宋体" w:eastAsia="宋体" w:cs="宋体"/>
          <w:sz w:val="32"/>
          <w:szCs w:val="32"/>
          <w:lang w:eastAsia="zh-CN"/>
        </w:rPr>
        <w:t>资金</w:t>
      </w:r>
      <w:r>
        <w:rPr>
          <w:rFonts w:hint="eastAsia" w:ascii="宋体" w:hAnsi="宋体" w:eastAsia="宋体" w:cs="宋体"/>
          <w:sz w:val="32"/>
          <w:szCs w:val="32"/>
          <w:lang w:val="en-US" w:eastAsia="zh-CN"/>
        </w:rPr>
        <w:t>27</w:t>
      </w:r>
      <w:r>
        <w:rPr>
          <w:rFonts w:ascii="宋体" w:hAnsi="宋体" w:eastAsia="宋体" w:cs="宋体"/>
          <w:sz w:val="32"/>
          <w:szCs w:val="32"/>
        </w:rPr>
        <w:t>万</w:t>
      </w:r>
      <w:r>
        <w:rPr>
          <w:rFonts w:hint="eastAsia" w:ascii="宋体" w:hAnsi="宋体" w:eastAsia="宋体" w:cs="宋体"/>
          <w:sz w:val="32"/>
          <w:szCs w:val="32"/>
          <w:lang w:eastAsia="zh-CN"/>
        </w:rPr>
        <w:t>元，中央补助资金</w:t>
      </w:r>
      <w:r>
        <w:rPr>
          <w:rFonts w:hint="eastAsia" w:ascii="宋体" w:hAnsi="宋体" w:eastAsia="宋体" w:cs="宋体"/>
          <w:sz w:val="32"/>
          <w:szCs w:val="32"/>
          <w:lang w:val="en-US" w:eastAsia="zh-CN"/>
        </w:rPr>
        <w:t>33万元。</w:t>
      </w:r>
      <w:r>
        <w:rPr>
          <w:rFonts w:ascii="宋体" w:hAnsi="宋体" w:eastAsia="宋体" w:cs="宋体"/>
          <w:sz w:val="32"/>
          <w:szCs w:val="32"/>
        </w:rPr>
        <w:t xml:space="preserve">实施农机深松作业，打破土壤犁底层，加速土壤熟化进程，改善耕地质量，增强土壤蓄水保墒和抗旱防涝能力，提高农业综合生产能力，促进质量兴农、绿色兴农。实践证明，实施农机深松作业是保障国家粮食安全、改善农田生态环境、增加农民收入、促进农业可持续发展的重要举措。 </w:t>
      </w:r>
      <w:r>
        <w:rPr>
          <w:rFonts w:hint="eastAsia" w:ascii="宋体" w:hAnsi="宋体" w:eastAsia="宋体" w:cs="宋体"/>
          <w:sz w:val="32"/>
          <w:szCs w:val="32"/>
          <w:lang w:val="en-US" w:eastAsia="zh-CN"/>
        </w:rPr>
        <w:t xml:space="preserve"> </w:t>
      </w:r>
    </w:p>
    <w:p>
      <w:pPr>
        <w:numPr>
          <w:ilvl w:val="0"/>
          <w:numId w:val="0"/>
        </w:numPr>
        <w:ind w:leftChars="200" w:firstLine="321" w:firstLineChars="100"/>
        <w:jc w:val="left"/>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三、深松项目区域及作业周期</w:t>
      </w:r>
    </w:p>
    <w:p>
      <w:pPr>
        <w:numPr>
          <w:ilvl w:val="0"/>
          <w:numId w:val="0"/>
        </w:numPr>
        <w:ind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lang w:eastAsia="zh-CN"/>
        </w:rPr>
        <w:t>根据</w:t>
      </w:r>
      <w:r>
        <w:rPr>
          <w:rFonts w:ascii="宋体" w:hAnsi="宋体" w:eastAsia="宋体" w:cs="宋体"/>
          <w:sz w:val="32"/>
          <w:szCs w:val="32"/>
        </w:rPr>
        <w:t>农机深松作业严格按照“同一地块三年深松一次”的原则</w:t>
      </w:r>
      <w:r>
        <w:rPr>
          <w:rFonts w:hint="eastAsia" w:ascii="宋体" w:hAnsi="宋体" w:eastAsia="宋体" w:cs="宋体"/>
          <w:sz w:val="32"/>
          <w:szCs w:val="32"/>
          <w:lang w:eastAsia="zh-CN"/>
        </w:rPr>
        <w:t>，按照</w:t>
      </w:r>
      <w:r>
        <w:rPr>
          <w:rFonts w:ascii="宋体" w:hAnsi="宋体" w:eastAsia="宋体" w:cs="宋体"/>
          <w:sz w:val="32"/>
          <w:szCs w:val="32"/>
        </w:rPr>
        <w:t>县农机</w:t>
      </w:r>
      <w:r>
        <w:rPr>
          <w:rFonts w:hint="eastAsia" w:ascii="宋体" w:hAnsi="宋体" w:eastAsia="宋体" w:cs="宋体"/>
          <w:sz w:val="32"/>
          <w:szCs w:val="32"/>
          <w:lang w:eastAsia="zh-CN"/>
        </w:rPr>
        <w:t>深松</w:t>
      </w:r>
      <w:r>
        <w:rPr>
          <w:rFonts w:ascii="宋体" w:hAnsi="宋体" w:eastAsia="宋体" w:cs="宋体"/>
          <w:sz w:val="32"/>
          <w:szCs w:val="32"/>
        </w:rPr>
        <w:t>领导小组议定</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2021年农机深松</w:t>
      </w:r>
      <w:r>
        <w:rPr>
          <w:rFonts w:hint="eastAsia" w:ascii="宋体" w:hAnsi="宋体" w:eastAsia="宋体" w:cs="宋体"/>
          <w:sz w:val="32"/>
          <w:szCs w:val="32"/>
          <w:lang w:eastAsia="zh-CN"/>
        </w:rPr>
        <w:t>在南王庄镇、大子文镇、东黄城镇三</w:t>
      </w:r>
      <w:bookmarkStart w:id="0" w:name="_GoBack"/>
      <w:bookmarkEnd w:id="0"/>
      <w:r>
        <w:rPr>
          <w:rFonts w:hint="eastAsia" w:ascii="宋体" w:hAnsi="宋体" w:eastAsia="宋体" w:cs="宋体"/>
          <w:sz w:val="32"/>
          <w:szCs w:val="32"/>
          <w:lang w:eastAsia="zh-CN"/>
        </w:rPr>
        <w:t>个乡镇区域内进行，作业时间安排在</w:t>
      </w:r>
      <w:r>
        <w:rPr>
          <w:rFonts w:hint="eastAsia" w:ascii="宋体" w:hAnsi="宋体" w:eastAsia="宋体" w:cs="宋体"/>
          <w:sz w:val="32"/>
          <w:szCs w:val="32"/>
          <w:lang w:val="en-US" w:eastAsia="zh-CN"/>
        </w:rPr>
        <w:t>2021年4月-12月。</w:t>
      </w:r>
    </w:p>
    <w:p>
      <w:pPr>
        <w:numPr>
          <w:ilvl w:val="0"/>
          <w:numId w:val="0"/>
        </w:numPr>
        <w:ind w:leftChars="200" w:firstLine="321" w:firstLineChars="100"/>
        <w:jc w:val="left"/>
        <w:rPr>
          <w:rFonts w:ascii="宋体" w:hAnsi="宋体" w:eastAsia="宋体" w:cs="宋体"/>
          <w:b/>
          <w:bCs/>
          <w:sz w:val="32"/>
          <w:szCs w:val="32"/>
        </w:rPr>
      </w:pPr>
      <w:r>
        <w:rPr>
          <w:rFonts w:hint="eastAsia" w:ascii="宋体" w:hAnsi="宋体" w:eastAsia="宋体" w:cs="宋体"/>
          <w:b/>
          <w:bCs/>
          <w:sz w:val="32"/>
          <w:szCs w:val="32"/>
          <w:lang w:eastAsia="zh-CN"/>
        </w:rPr>
        <w:t>四、</w:t>
      </w:r>
      <w:r>
        <w:rPr>
          <w:rFonts w:ascii="宋体" w:hAnsi="宋体" w:eastAsia="宋体" w:cs="宋体"/>
          <w:b/>
          <w:bCs/>
          <w:sz w:val="32"/>
          <w:szCs w:val="32"/>
        </w:rPr>
        <w:t>资金使用方向和补助标准</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（一）</w:t>
      </w:r>
      <w:r>
        <w:rPr>
          <w:rFonts w:ascii="宋体" w:hAnsi="宋体" w:eastAsia="宋体" w:cs="宋体"/>
          <w:b/>
          <w:bCs/>
          <w:sz w:val="32"/>
          <w:szCs w:val="32"/>
        </w:rPr>
        <w:t>资金使用方向。</w:t>
      </w:r>
      <w:r>
        <w:rPr>
          <w:rFonts w:ascii="宋体" w:hAnsi="宋体" w:eastAsia="宋体" w:cs="宋体"/>
          <w:sz w:val="32"/>
          <w:szCs w:val="32"/>
        </w:rPr>
        <w:t>对项目区内按农机深松作业质量标准完成作业的农机手给予定额作业补助，并按标准安排第三方质检公司（以下简称第三方）的质检劳务补贴和县级深松质检管理经费。</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（二）</w:t>
      </w:r>
      <w:r>
        <w:rPr>
          <w:rFonts w:ascii="宋体" w:hAnsi="宋体" w:eastAsia="宋体" w:cs="宋体"/>
          <w:b/>
          <w:bCs/>
          <w:sz w:val="32"/>
          <w:szCs w:val="32"/>
        </w:rPr>
        <w:t>补助标准。</w:t>
      </w:r>
      <w:r>
        <w:rPr>
          <w:rFonts w:ascii="宋体" w:hAnsi="宋体" w:eastAsia="宋体" w:cs="宋体"/>
          <w:sz w:val="32"/>
          <w:szCs w:val="32"/>
        </w:rPr>
        <w:t>2021年</w:t>
      </w:r>
      <w:r>
        <w:rPr>
          <w:rFonts w:hint="eastAsia" w:ascii="宋体" w:hAnsi="宋体" w:eastAsia="宋体" w:cs="宋体"/>
          <w:sz w:val="32"/>
          <w:szCs w:val="32"/>
          <w:lang w:val="en-US" w:eastAsia="zh-CN"/>
        </w:rPr>
        <w:t>,</w:t>
      </w:r>
      <w:r>
        <w:rPr>
          <w:rFonts w:ascii="宋体" w:hAnsi="宋体" w:eastAsia="宋体" w:cs="宋体"/>
          <w:sz w:val="32"/>
          <w:szCs w:val="32"/>
        </w:rPr>
        <w:t>农机深松整地作业每亩补助 3</w:t>
      </w:r>
      <w:r>
        <w:rPr>
          <w:rFonts w:hint="eastAsia" w:ascii="宋体" w:hAnsi="宋体" w:eastAsia="宋体" w:cs="宋体"/>
          <w:sz w:val="32"/>
          <w:szCs w:val="32"/>
          <w:lang w:val="en-US" w:eastAsia="zh-CN"/>
        </w:rPr>
        <w:t>0</w:t>
      </w:r>
      <w:r>
        <w:rPr>
          <w:rFonts w:ascii="宋体" w:hAnsi="宋体" w:eastAsia="宋体" w:cs="宋体"/>
          <w:sz w:val="32"/>
          <w:szCs w:val="32"/>
        </w:rPr>
        <w:t>元，其中，按不低于28.5元/亩的标准补助给完成农机深松作业的农机手作业方；按不高于1元/亩的标准安排第三方的质检劳务补贴；按不高于0.5元/亩的标准安排县级农机深松主管部门的深松质检管理经费。县级深松质检管理经费主要用于开展宣传培训、资料印刷、督导检查、对比试验、对标先进、技术指导、现场观摩、开展招标等工作。补助资金严禁用于偿还债务、平衡预算、发放单位人员津贴等支出。</w:t>
      </w:r>
    </w:p>
    <w:p>
      <w:pPr>
        <w:numPr>
          <w:ilvl w:val="0"/>
          <w:numId w:val="0"/>
        </w:numPr>
        <w:ind w:leftChars="200" w:firstLine="321" w:firstLineChars="100"/>
        <w:rPr>
          <w:rFonts w:ascii="宋体" w:hAnsi="宋体" w:eastAsia="宋体" w:cs="宋体"/>
          <w:sz w:val="32"/>
          <w:szCs w:val="32"/>
        </w:rPr>
      </w:pPr>
      <w:r>
        <w:rPr>
          <w:rFonts w:hint="eastAsia" w:ascii="宋体" w:hAnsi="宋体" w:eastAsia="宋体" w:cs="宋体"/>
          <w:b/>
          <w:bCs/>
          <w:sz w:val="32"/>
          <w:szCs w:val="32"/>
          <w:lang w:eastAsia="zh-CN"/>
        </w:rPr>
        <w:t>五、</w:t>
      </w:r>
      <w:r>
        <w:rPr>
          <w:rFonts w:ascii="宋体" w:hAnsi="宋体" w:eastAsia="宋体" w:cs="宋体"/>
          <w:b/>
          <w:bCs/>
          <w:sz w:val="32"/>
          <w:szCs w:val="32"/>
        </w:rPr>
        <w:t>项目实施要求</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（一）</w:t>
      </w:r>
      <w:r>
        <w:rPr>
          <w:rFonts w:ascii="宋体" w:hAnsi="宋体" w:eastAsia="宋体" w:cs="宋体"/>
          <w:b/>
          <w:bCs/>
          <w:sz w:val="32"/>
          <w:szCs w:val="32"/>
        </w:rPr>
        <w:t>质量标准</w:t>
      </w:r>
      <w:r>
        <w:rPr>
          <w:rFonts w:hint="eastAsia" w:ascii="宋体" w:hAnsi="宋体" w:eastAsia="宋体" w:cs="宋体"/>
          <w:b/>
          <w:bCs/>
          <w:sz w:val="32"/>
          <w:szCs w:val="32"/>
          <w:lang w:eastAsia="zh-CN"/>
        </w:rPr>
        <w:t>：</w:t>
      </w:r>
      <w:r>
        <w:rPr>
          <w:rFonts w:ascii="宋体" w:hAnsi="宋体" w:eastAsia="宋体" w:cs="宋体"/>
          <w:sz w:val="32"/>
          <w:szCs w:val="32"/>
        </w:rPr>
        <w:t>农机深松执行农业部行业标准《深松机作业质量》（NY/T2845-2015），深松应打破犁底层，深度不低于30厘米，相邻两铲间距不大于 70 厘米。</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（二）</w:t>
      </w:r>
      <w:r>
        <w:rPr>
          <w:rFonts w:ascii="宋体" w:hAnsi="宋体" w:eastAsia="宋体" w:cs="宋体"/>
          <w:b/>
          <w:bCs/>
          <w:sz w:val="32"/>
          <w:szCs w:val="32"/>
        </w:rPr>
        <w:t>判定准则</w:t>
      </w:r>
      <w:r>
        <w:rPr>
          <w:rFonts w:hint="eastAsia" w:ascii="宋体" w:hAnsi="宋体" w:eastAsia="宋体" w:cs="宋体"/>
          <w:b/>
          <w:bCs/>
          <w:sz w:val="32"/>
          <w:szCs w:val="32"/>
          <w:lang w:eastAsia="zh-CN"/>
        </w:rPr>
        <w:t>：</w:t>
      </w:r>
      <w:r>
        <w:rPr>
          <w:rFonts w:ascii="宋体" w:hAnsi="宋体" w:eastAsia="宋体" w:cs="宋体"/>
          <w:sz w:val="32"/>
          <w:szCs w:val="32"/>
        </w:rPr>
        <w:t>农机深松作业兑付补助资金的面积为农机深松智能监测平台计量的达标面积减去重复作业面积再扣除经第三方核查确认的不合格面积。同一地块（作业的两个地块间隔不超过50米或连续作业过程中临时停车不超过 30分钟）农机深松智能监测平台统计的深松深度合格率大于等于85%时，判定该地块农机深松作业质量全部合格，否则判定为全部不合格。如发现农机深松智能监测平台计量数据异常地块时，由县农机深松主管部门负责主导并全程监管、在作业方配合和第三方的监督下，由智能监测终端设备服务商负责核查数据，以上“四方”共同确定最终合格作业面积。</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（三）</w:t>
      </w:r>
      <w:r>
        <w:rPr>
          <w:rFonts w:ascii="宋体" w:hAnsi="宋体" w:eastAsia="宋体" w:cs="宋体"/>
          <w:b/>
          <w:bCs/>
          <w:sz w:val="32"/>
          <w:szCs w:val="32"/>
        </w:rPr>
        <w:t>深松机具和监测终端要求</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1、</w:t>
      </w:r>
      <w:r>
        <w:rPr>
          <w:rFonts w:ascii="宋体" w:hAnsi="宋体" w:eastAsia="宋体" w:cs="宋体"/>
          <w:sz w:val="32"/>
          <w:szCs w:val="32"/>
        </w:rPr>
        <w:t>实施农机深松的作业机具必须具有农业机械推广鉴定证书或农业机械试验鉴定证书。</w:t>
      </w:r>
      <w:r>
        <w:rPr>
          <w:rFonts w:hint="eastAsia" w:ascii="宋体" w:hAnsi="宋体" w:eastAsia="宋体" w:cs="宋体"/>
          <w:b/>
          <w:bCs/>
          <w:sz w:val="32"/>
          <w:szCs w:val="32"/>
          <w:lang w:val="en-US" w:eastAsia="zh-CN"/>
        </w:rPr>
        <w:t>2、</w:t>
      </w:r>
      <w:r>
        <w:rPr>
          <w:rFonts w:ascii="宋体" w:hAnsi="宋体" w:eastAsia="宋体" w:cs="宋体"/>
          <w:sz w:val="32"/>
          <w:szCs w:val="32"/>
        </w:rPr>
        <w:t>作业动力。作业动力必须满足深松作业需求，深松作业动力应为120马力（120 马力的必须为四驱）及以上。在作业动力最低标准基础上，优先使用大马力、高效率拖拉机实施深松作业。</w:t>
      </w:r>
      <w:r>
        <w:rPr>
          <w:rFonts w:hint="eastAsia" w:ascii="宋体" w:hAnsi="宋体" w:eastAsia="宋体" w:cs="宋体"/>
          <w:b/>
          <w:bCs/>
          <w:sz w:val="32"/>
          <w:szCs w:val="32"/>
          <w:lang w:val="en-US" w:eastAsia="zh-CN"/>
        </w:rPr>
        <w:t>3、</w:t>
      </w:r>
      <w:r>
        <w:rPr>
          <w:rFonts w:ascii="宋体" w:hAnsi="宋体" w:eastAsia="宋体" w:cs="宋体"/>
          <w:sz w:val="32"/>
          <w:szCs w:val="32"/>
        </w:rPr>
        <w:t>智能监测终端。所有享受农机深松作业补助的作业机具必须安装远程智能监测终端。农机深松监测终端必须通过国家级产品质量检验检测机构的检验、符合《农机深松作业远程监测系统技术要求》（T/CAMA 1-2017）、必须从中国农业机械化协会选型推荐产品</w:t>
      </w:r>
      <w:r>
        <w:rPr>
          <w:rFonts w:hint="eastAsia" w:ascii="宋体" w:hAnsi="宋体" w:eastAsia="宋体" w:cs="宋体"/>
          <w:sz w:val="32"/>
          <w:szCs w:val="32"/>
          <w:lang w:eastAsia="zh-CN"/>
        </w:rPr>
        <w:t>中</w:t>
      </w:r>
      <w:r>
        <w:rPr>
          <w:rFonts w:ascii="宋体" w:hAnsi="宋体" w:eastAsia="宋体" w:cs="宋体"/>
          <w:sz w:val="32"/>
          <w:szCs w:val="32"/>
        </w:rPr>
        <w:t>筛选</w:t>
      </w:r>
      <w:r>
        <w:rPr>
          <w:rFonts w:hint="eastAsia" w:ascii="宋体" w:hAnsi="宋体" w:eastAsia="宋体" w:cs="宋体"/>
          <w:sz w:val="32"/>
          <w:szCs w:val="32"/>
          <w:lang w:val="en-US" w:eastAsia="zh-CN"/>
        </w:rPr>
        <w:t>,</w:t>
      </w:r>
      <w:r>
        <w:rPr>
          <w:rFonts w:ascii="宋体" w:hAnsi="宋体" w:eastAsia="宋体" w:cs="宋体"/>
          <w:sz w:val="32"/>
          <w:szCs w:val="32"/>
        </w:rPr>
        <w:t>并根据实际作业情况进行安装调试；农机深松智能监测终端必须支持4G通讯并按河北省明确的“同一地块”定义进行作业地块的监测和统计，确保监测数据准确可靠。</w:t>
      </w:r>
      <w:r>
        <w:rPr>
          <w:rFonts w:hint="eastAsia" w:ascii="宋体" w:hAnsi="宋体" w:eastAsia="宋体" w:cs="宋体"/>
          <w:sz w:val="32"/>
          <w:szCs w:val="32"/>
          <w:lang w:eastAsia="zh-CN"/>
        </w:rPr>
        <w:t>我</w:t>
      </w:r>
      <w:r>
        <w:rPr>
          <w:rFonts w:ascii="宋体" w:hAnsi="宋体" w:eastAsia="宋体" w:cs="宋体"/>
          <w:sz w:val="32"/>
          <w:szCs w:val="32"/>
        </w:rPr>
        <w:t>县</w:t>
      </w:r>
      <w:r>
        <w:rPr>
          <w:rFonts w:hint="eastAsia" w:ascii="宋体" w:hAnsi="宋体" w:eastAsia="宋体" w:cs="宋体"/>
          <w:sz w:val="32"/>
          <w:szCs w:val="32"/>
          <w:lang w:eastAsia="zh-CN"/>
        </w:rPr>
        <w:t>根据</w:t>
      </w:r>
      <w:r>
        <w:rPr>
          <w:rFonts w:ascii="宋体" w:hAnsi="宋体" w:eastAsia="宋体" w:cs="宋体"/>
          <w:sz w:val="32"/>
          <w:szCs w:val="32"/>
        </w:rPr>
        <w:t>县农机</w:t>
      </w:r>
      <w:r>
        <w:rPr>
          <w:rFonts w:hint="eastAsia" w:ascii="宋体" w:hAnsi="宋体" w:eastAsia="宋体" w:cs="宋体"/>
          <w:sz w:val="32"/>
          <w:szCs w:val="32"/>
          <w:lang w:eastAsia="zh-CN"/>
        </w:rPr>
        <w:t>深松</w:t>
      </w:r>
      <w:r>
        <w:rPr>
          <w:rFonts w:ascii="宋体" w:hAnsi="宋体" w:eastAsia="宋体" w:cs="宋体"/>
          <w:sz w:val="32"/>
          <w:szCs w:val="32"/>
        </w:rPr>
        <w:t>领导小组议定</w:t>
      </w:r>
      <w:r>
        <w:rPr>
          <w:rFonts w:hint="eastAsia" w:ascii="宋体" w:hAnsi="宋体" w:eastAsia="宋体" w:cs="宋体"/>
          <w:sz w:val="32"/>
          <w:szCs w:val="32"/>
          <w:lang w:eastAsia="zh-CN"/>
        </w:rPr>
        <w:t>，</w:t>
      </w:r>
      <w:r>
        <w:rPr>
          <w:rFonts w:ascii="宋体" w:hAnsi="宋体" w:eastAsia="宋体" w:cs="宋体"/>
          <w:sz w:val="32"/>
          <w:szCs w:val="32"/>
        </w:rPr>
        <w:t>统一使用</w:t>
      </w:r>
      <w:r>
        <w:rPr>
          <w:rFonts w:hint="eastAsia" w:ascii="宋体" w:hAnsi="宋体" w:eastAsia="宋体" w:cs="宋体"/>
          <w:sz w:val="32"/>
          <w:szCs w:val="32"/>
          <w:lang w:eastAsia="zh-CN"/>
        </w:rPr>
        <w:t>河北信翔电子有限公司</w:t>
      </w:r>
      <w:r>
        <w:rPr>
          <w:rFonts w:ascii="宋体" w:hAnsi="宋体" w:eastAsia="宋体" w:cs="宋体"/>
          <w:sz w:val="32"/>
          <w:szCs w:val="32"/>
        </w:rPr>
        <w:t>智能监测平台，严禁修改农机深松智能监测平台的监测数据。针对深度检测传感器存在测量误差的实际，为确保深松作业质量达标率，建议实际作业深度高于合格深度2～3厘米。深松机当年自标定之日起累计作业面积超过规定亩数（非偏柱凿式深松机800亩，偏柱式深松机和浅翻深松机3000亩）时，县农机深松主管部门应联合终端设备服务商组织机手对智能监测终端设备进行二次标定，以减小作业深度误差。</w:t>
      </w:r>
    </w:p>
    <w:p>
      <w:pPr>
        <w:numPr>
          <w:ilvl w:val="0"/>
          <w:numId w:val="0"/>
        </w:numPr>
        <w:ind w:firstLine="643" w:firstLineChars="200"/>
        <w:rPr>
          <w:rFonts w:hint="eastAsia" w:eastAsia="宋体"/>
          <w:sz w:val="32"/>
          <w:szCs w:val="32"/>
          <w:lang w:val="en-US" w:eastAsia="zh-CN"/>
        </w:rPr>
      </w:pPr>
      <w:r>
        <w:rPr>
          <w:rFonts w:hint="eastAsia" w:ascii="宋体" w:hAnsi="宋体" w:eastAsia="宋体" w:cs="宋体"/>
          <w:b/>
          <w:bCs/>
          <w:sz w:val="32"/>
          <w:szCs w:val="32"/>
          <w:lang w:eastAsia="zh-CN"/>
        </w:rPr>
        <w:t>（四）</w:t>
      </w:r>
      <w:r>
        <w:rPr>
          <w:rFonts w:ascii="宋体" w:hAnsi="宋体" w:eastAsia="宋体" w:cs="宋体"/>
          <w:b/>
          <w:bCs/>
          <w:sz w:val="32"/>
          <w:szCs w:val="32"/>
        </w:rPr>
        <w:t>确定作业主体和明确主体要求</w:t>
      </w:r>
      <w:r>
        <w:rPr>
          <w:rFonts w:hint="eastAsia" w:ascii="宋体" w:hAnsi="宋体" w:eastAsia="宋体" w:cs="宋体"/>
          <w:b/>
          <w:bCs/>
          <w:sz w:val="32"/>
          <w:szCs w:val="32"/>
          <w:lang w:eastAsia="zh-CN"/>
        </w:rPr>
        <w:t>：</w:t>
      </w:r>
      <w:r>
        <w:rPr>
          <w:rFonts w:hint="eastAsia" w:ascii="宋体" w:hAnsi="宋体" w:eastAsia="宋体" w:cs="宋体"/>
          <w:sz w:val="32"/>
          <w:szCs w:val="32"/>
          <w:lang w:eastAsia="zh-CN"/>
        </w:rPr>
        <w:t>根据省市文件精神和县</w:t>
      </w:r>
      <w:r>
        <w:rPr>
          <w:rFonts w:ascii="宋体" w:hAnsi="宋体" w:eastAsia="宋体" w:cs="宋体"/>
          <w:sz w:val="32"/>
          <w:szCs w:val="32"/>
        </w:rPr>
        <w:t>农机</w:t>
      </w:r>
      <w:r>
        <w:rPr>
          <w:rFonts w:hint="eastAsia" w:ascii="宋体" w:hAnsi="宋体" w:eastAsia="宋体" w:cs="宋体"/>
          <w:sz w:val="32"/>
          <w:szCs w:val="32"/>
          <w:lang w:eastAsia="zh-CN"/>
        </w:rPr>
        <w:t>深松</w:t>
      </w:r>
      <w:r>
        <w:rPr>
          <w:rFonts w:ascii="宋体" w:hAnsi="宋体" w:eastAsia="宋体" w:cs="宋体"/>
          <w:sz w:val="32"/>
          <w:szCs w:val="32"/>
        </w:rPr>
        <w:t>领导小组</w:t>
      </w:r>
      <w:r>
        <w:rPr>
          <w:rFonts w:hint="eastAsia" w:ascii="宋体" w:hAnsi="宋体" w:eastAsia="宋体" w:cs="宋体"/>
          <w:sz w:val="32"/>
          <w:szCs w:val="32"/>
          <w:lang w:eastAsia="zh-CN"/>
        </w:rPr>
        <w:t>议定要求，我县通过农机手公开报名的形式，</w:t>
      </w:r>
      <w:r>
        <w:rPr>
          <w:rFonts w:ascii="宋体" w:hAnsi="宋体" w:eastAsia="宋体" w:cs="宋体"/>
          <w:sz w:val="32"/>
          <w:szCs w:val="32"/>
        </w:rPr>
        <w:t>择优确定作业能力强、社会信誉好、</w:t>
      </w:r>
      <w:r>
        <w:rPr>
          <w:rFonts w:hint="eastAsia" w:ascii="宋体" w:hAnsi="宋体" w:eastAsia="宋体" w:cs="宋体"/>
          <w:sz w:val="32"/>
          <w:szCs w:val="32"/>
          <w:lang w:eastAsia="zh-CN"/>
        </w:rPr>
        <w:t>服务</w:t>
      </w:r>
      <w:r>
        <w:rPr>
          <w:rFonts w:ascii="宋体" w:hAnsi="宋体" w:eastAsia="宋体" w:cs="宋体"/>
          <w:sz w:val="32"/>
          <w:szCs w:val="32"/>
        </w:rPr>
        <w:t>水平高</w:t>
      </w:r>
      <w:r>
        <w:rPr>
          <w:rFonts w:hint="eastAsia" w:ascii="宋体" w:hAnsi="宋体" w:eastAsia="宋体" w:cs="宋体"/>
          <w:sz w:val="32"/>
          <w:szCs w:val="32"/>
          <w:lang w:eastAsia="zh-CN"/>
        </w:rPr>
        <w:t>的农机手</w:t>
      </w:r>
      <w:r>
        <w:rPr>
          <w:rFonts w:ascii="宋体" w:hAnsi="宋体" w:eastAsia="宋体" w:cs="宋体"/>
          <w:sz w:val="32"/>
          <w:szCs w:val="32"/>
        </w:rPr>
        <w:t>为</w:t>
      </w:r>
      <w:r>
        <w:rPr>
          <w:rFonts w:hint="eastAsia" w:ascii="宋体" w:hAnsi="宋体" w:eastAsia="宋体" w:cs="宋体"/>
          <w:sz w:val="32"/>
          <w:szCs w:val="32"/>
          <w:lang w:val="en-US" w:eastAsia="zh-CN"/>
        </w:rPr>
        <w:t>2021年深松作业主体。</w:t>
      </w:r>
      <w:r>
        <w:rPr>
          <w:rFonts w:ascii="宋体" w:hAnsi="宋体" w:eastAsia="宋体" w:cs="宋体"/>
          <w:sz w:val="32"/>
          <w:szCs w:val="32"/>
        </w:rPr>
        <w:t>凡是作业过程中发现农机手存在主观造假行为，县农机深松主管部门要对其严厉处罚，将作弊机手全部农机深松作业面积清零，取消其参加农机深松作业的资格,并将作弊机手列入“黑名单”，以后不得参与国家补助的农机作业项目。县农机深松主管部门要及时将处理结果向上级农机深松主管部门备案。</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（五）</w:t>
      </w:r>
      <w:r>
        <w:rPr>
          <w:rFonts w:ascii="宋体" w:hAnsi="宋体" w:eastAsia="宋体" w:cs="宋体"/>
          <w:b/>
          <w:bCs/>
          <w:sz w:val="32"/>
          <w:szCs w:val="32"/>
        </w:rPr>
        <w:t>作业质检方式和工作要求</w:t>
      </w:r>
      <w:r>
        <w:rPr>
          <w:rFonts w:hint="eastAsia" w:ascii="宋体" w:hAnsi="宋体" w:eastAsia="宋体" w:cs="宋体"/>
          <w:b/>
          <w:bCs/>
          <w:sz w:val="32"/>
          <w:szCs w:val="32"/>
          <w:lang w:eastAsia="zh-CN"/>
        </w:rPr>
        <w:t>：</w:t>
      </w:r>
      <w:r>
        <w:rPr>
          <w:rFonts w:ascii="宋体" w:hAnsi="宋体" w:eastAsia="宋体" w:cs="宋体"/>
          <w:sz w:val="32"/>
          <w:szCs w:val="32"/>
        </w:rPr>
        <w:t>质检方式采取第三方质检，</w:t>
      </w:r>
      <w:r>
        <w:rPr>
          <w:rFonts w:hint="eastAsia" w:ascii="宋体" w:hAnsi="宋体" w:eastAsia="宋体" w:cs="宋体"/>
          <w:sz w:val="32"/>
          <w:szCs w:val="32"/>
          <w:lang w:eastAsia="zh-CN"/>
        </w:rPr>
        <w:t>我</w:t>
      </w:r>
      <w:r>
        <w:rPr>
          <w:rFonts w:ascii="宋体" w:hAnsi="宋体" w:eastAsia="宋体" w:cs="宋体"/>
          <w:sz w:val="32"/>
          <w:szCs w:val="32"/>
        </w:rPr>
        <w:t>县</w:t>
      </w:r>
      <w:r>
        <w:rPr>
          <w:rFonts w:hint="eastAsia" w:ascii="宋体" w:hAnsi="宋体" w:eastAsia="宋体" w:cs="宋体"/>
          <w:sz w:val="32"/>
          <w:szCs w:val="32"/>
          <w:lang w:eastAsia="zh-CN"/>
        </w:rPr>
        <w:t>根据</w:t>
      </w:r>
      <w:r>
        <w:rPr>
          <w:rFonts w:ascii="宋体" w:hAnsi="宋体" w:eastAsia="宋体" w:cs="宋体"/>
          <w:sz w:val="32"/>
          <w:szCs w:val="32"/>
        </w:rPr>
        <w:t>县农机</w:t>
      </w:r>
      <w:r>
        <w:rPr>
          <w:rFonts w:hint="eastAsia" w:ascii="宋体" w:hAnsi="宋体" w:eastAsia="宋体" w:cs="宋体"/>
          <w:sz w:val="32"/>
          <w:szCs w:val="32"/>
          <w:lang w:eastAsia="zh-CN"/>
        </w:rPr>
        <w:t>深松</w:t>
      </w:r>
      <w:r>
        <w:rPr>
          <w:rFonts w:ascii="宋体" w:hAnsi="宋体" w:eastAsia="宋体" w:cs="宋体"/>
          <w:sz w:val="32"/>
          <w:szCs w:val="32"/>
        </w:rPr>
        <w:t>领导小组议定</w:t>
      </w:r>
      <w:r>
        <w:rPr>
          <w:rFonts w:hint="eastAsia" w:ascii="宋体" w:hAnsi="宋体" w:eastAsia="宋体" w:cs="宋体"/>
          <w:sz w:val="32"/>
          <w:szCs w:val="32"/>
          <w:lang w:eastAsia="zh-CN"/>
        </w:rPr>
        <w:t>，农机深松项目质检第三方为河北鑫陌农业科技有限公司。县农机深松主管部门</w:t>
      </w:r>
      <w:r>
        <w:rPr>
          <w:rFonts w:ascii="宋体" w:hAnsi="宋体" w:eastAsia="宋体" w:cs="宋体"/>
          <w:sz w:val="32"/>
          <w:szCs w:val="32"/>
        </w:rPr>
        <w:t>要切实加强对第三方的监管，杜绝第三方将质检任务转包或分包，杜绝第三方伪造质检工作痕迹，第三方质检人员必须到作业现场进行实地质检，实时记录质检数据、采集质检照片、录制质检工作视频，切实做好质检工作档案。第三方须到市农机深松主管部门备案。鼓励使用先进、高效、可靠的农机深松质检远程监管系统开展质检。严禁农机深松主管部门及相关部门在职人员从事农机深松第三方质检工作。</w:t>
      </w:r>
    </w:p>
    <w:p>
      <w:pPr>
        <w:numPr>
          <w:ilvl w:val="0"/>
          <w:numId w:val="0"/>
        </w:numPr>
        <w:ind w:firstLine="640" w:firstLineChars="200"/>
        <w:rPr>
          <w:rFonts w:ascii="宋体" w:hAnsi="宋体" w:eastAsia="宋体" w:cs="宋体"/>
          <w:sz w:val="32"/>
          <w:szCs w:val="32"/>
        </w:rPr>
      </w:pPr>
      <w:r>
        <w:rPr>
          <w:rFonts w:ascii="宋体" w:hAnsi="宋体" w:eastAsia="宋体" w:cs="宋体"/>
          <w:sz w:val="32"/>
          <w:szCs w:val="32"/>
        </w:rPr>
        <w:t>对第三方的质检要求：农机深松质检：</w:t>
      </w:r>
      <w:r>
        <w:rPr>
          <w:rFonts w:ascii="宋体" w:hAnsi="宋体" w:eastAsia="宋体" w:cs="宋体"/>
          <w:b/>
          <w:bCs/>
          <w:sz w:val="32"/>
          <w:szCs w:val="32"/>
        </w:rPr>
        <w:t>1.</w:t>
      </w:r>
      <w:r>
        <w:rPr>
          <w:rFonts w:ascii="宋体" w:hAnsi="宋体" w:eastAsia="宋体" w:cs="宋体"/>
          <w:sz w:val="32"/>
          <w:szCs w:val="32"/>
        </w:rPr>
        <w:t>“四核查”：核查所有参加作业的深松机具及动力配备情况，核查智能监测终端安装位置、固定情况,核查县农机深松主管部门与作业方签订的作业合同,核查作业期间农机深松监测平台上每天的作业数据。</w:t>
      </w:r>
      <w:r>
        <w:rPr>
          <w:rFonts w:ascii="宋体" w:hAnsi="宋体" w:eastAsia="宋体" w:cs="宋体"/>
          <w:b/>
          <w:bCs/>
          <w:sz w:val="32"/>
          <w:szCs w:val="32"/>
        </w:rPr>
        <w:t>2.</w:t>
      </w:r>
      <w:r>
        <w:rPr>
          <w:rFonts w:ascii="宋体" w:hAnsi="宋体" w:eastAsia="宋体" w:cs="宋体"/>
          <w:sz w:val="32"/>
          <w:szCs w:val="32"/>
        </w:rPr>
        <w:t>抽查农机深松监测平台上所有机手作业达标地块的质量和面积</w:t>
      </w:r>
      <w:r>
        <w:rPr>
          <w:rFonts w:hint="eastAsia" w:ascii="宋体" w:hAnsi="宋体" w:eastAsia="宋体" w:cs="宋体"/>
          <w:sz w:val="32"/>
          <w:szCs w:val="32"/>
          <w:lang w:eastAsia="zh-CN"/>
        </w:rPr>
        <w:t>，</w:t>
      </w:r>
      <w:r>
        <w:rPr>
          <w:rFonts w:ascii="宋体" w:hAnsi="宋体" w:eastAsia="宋体" w:cs="宋体"/>
          <w:sz w:val="32"/>
          <w:szCs w:val="32"/>
        </w:rPr>
        <w:t>作业质量按照《深松机作业质量》（NY/T2845-2015）标准进行抽查，从每台深松机作业地块中随机抽取两块地，每块地至少挖2个深松剖面坑进行作业质量核查，单台深松机当季作业面积抽查比例不低于10%。</w:t>
      </w:r>
      <w:r>
        <w:rPr>
          <w:rFonts w:ascii="宋体" w:hAnsi="宋体" w:eastAsia="宋体" w:cs="宋体"/>
          <w:b/>
          <w:bCs/>
          <w:sz w:val="32"/>
          <w:szCs w:val="32"/>
        </w:rPr>
        <w:t>3.</w:t>
      </w:r>
      <w:r>
        <w:rPr>
          <w:rFonts w:ascii="宋体" w:hAnsi="宋体" w:eastAsia="宋体" w:cs="宋体"/>
          <w:sz w:val="32"/>
          <w:szCs w:val="32"/>
        </w:rPr>
        <w:t>作业期间实地质检比例不得小于当季质检任务的 50%，从深松任务结束之日第二天算起，10个工作日内必须向县农机深松主管部门提交质检报告。</w:t>
      </w:r>
      <w:r>
        <w:rPr>
          <w:rFonts w:ascii="宋体" w:hAnsi="宋体" w:eastAsia="宋体" w:cs="宋体"/>
          <w:b/>
          <w:bCs/>
          <w:sz w:val="32"/>
          <w:szCs w:val="32"/>
        </w:rPr>
        <w:t>4.</w:t>
      </w:r>
      <w:r>
        <w:rPr>
          <w:rFonts w:ascii="宋体" w:hAnsi="宋体" w:eastAsia="宋体" w:cs="宋体"/>
          <w:sz w:val="32"/>
          <w:szCs w:val="32"/>
        </w:rPr>
        <w:t xml:space="preserve"> 深松质检工作实行痕迹管理。实地质检时，持证质检人员要与被检地块的作业机手、农户或合作社负责人合录质检工作视频，内容包括姓名、单位、具体位置、作业面积、质检结果等，要做好影像、照片、文字、数据等质检资料的存档，并到县农机深松主管部门备案。</w:t>
      </w:r>
      <w:r>
        <w:rPr>
          <w:rFonts w:ascii="宋体" w:hAnsi="宋体" w:eastAsia="宋体" w:cs="宋体"/>
          <w:b/>
          <w:bCs/>
          <w:sz w:val="32"/>
          <w:szCs w:val="32"/>
        </w:rPr>
        <w:t>5.</w:t>
      </w:r>
      <w:r>
        <w:rPr>
          <w:rFonts w:ascii="宋体" w:hAnsi="宋体" w:eastAsia="宋体" w:cs="宋体"/>
          <w:sz w:val="32"/>
          <w:szCs w:val="32"/>
        </w:rPr>
        <w:t>质检过程中</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3</w:t>
      </w:r>
      <w:r>
        <w:rPr>
          <w:rFonts w:ascii="宋体" w:hAnsi="宋体" w:eastAsia="宋体" w:cs="宋体"/>
          <w:sz w:val="32"/>
          <w:szCs w:val="32"/>
        </w:rPr>
        <w:t>次随机抽查发现同一机手作业地块深松质量全部不达标时，则视为该机手所有地块作业质量全部不合格。</w:t>
      </w:r>
      <w:r>
        <w:rPr>
          <w:rFonts w:ascii="宋体" w:hAnsi="宋体" w:eastAsia="宋体" w:cs="宋体"/>
          <w:b/>
          <w:bCs/>
          <w:sz w:val="32"/>
          <w:szCs w:val="32"/>
        </w:rPr>
        <w:t>6.</w:t>
      </w:r>
      <w:r>
        <w:rPr>
          <w:rFonts w:ascii="宋体" w:hAnsi="宋体" w:eastAsia="宋体" w:cs="宋体"/>
          <w:sz w:val="32"/>
          <w:szCs w:val="32"/>
        </w:rPr>
        <w:t>每个作业季须单独出具一份深松质检报告。</w:t>
      </w:r>
    </w:p>
    <w:p>
      <w:pPr>
        <w:numPr>
          <w:ilvl w:val="0"/>
          <w:numId w:val="0"/>
        </w:numPr>
        <w:ind w:firstLine="640" w:firstLineChars="200"/>
        <w:rPr>
          <w:rFonts w:ascii="宋体" w:hAnsi="宋体" w:eastAsia="宋体" w:cs="宋体"/>
          <w:sz w:val="32"/>
          <w:szCs w:val="32"/>
        </w:rPr>
      </w:pPr>
      <w:r>
        <w:rPr>
          <w:rFonts w:ascii="宋体" w:hAnsi="宋体" w:eastAsia="宋体" w:cs="宋体"/>
          <w:sz w:val="32"/>
          <w:szCs w:val="32"/>
        </w:rPr>
        <w:t>违规处罚：凡是发现存在弄虚作假、不按质检要求开展质检工作等违法违规问题的第三方，</w:t>
      </w:r>
      <w:r>
        <w:rPr>
          <w:rFonts w:hint="eastAsia" w:ascii="宋体" w:hAnsi="宋体" w:eastAsia="宋体" w:cs="宋体"/>
          <w:sz w:val="32"/>
          <w:szCs w:val="32"/>
          <w:lang w:eastAsia="zh-CN"/>
        </w:rPr>
        <w:t>县</w:t>
      </w:r>
      <w:r>
        <w:rPr>
          <w:rFonts w:ascii="宋体" w:hAnsi="宋体" w:eastAsia="宋体" w:cs="宋体"/>
          <w:sz w:val="32"/>
          <w:szCs w:val="32"/>
        </w:rPr>
        <w:t>农机深松主管部门将严厉追责，直至取消第三方及其质检人员在</w:t>
      </w:r>
      <w:r>
        <w:rPr>
          <w:rFonts w:hint="eastAsia" w:ascii="宋体" w:hAnsi="宋体" w:eastAsia="宋体" w:cs="宋体"/>
          <w:sz w:val="32"/>
          <w:szCs w:val="32"/>
          <w:lang w:eastAsia="zh-CN"/>
        </w:rPr>
        <w:t>安平县</w:t>
      </w:r>
      <w:r>
        <w:rPr>
          <w:rFonts w:ascii="宋体" w:hAnsi="宋体" w:eastAsia="宋体" w:cs="宋体"/>
          <w:sz w:val="32"/>
          <w:szCs w:val="32"/>
        </w:rPr>
        <w:t>内从事农机深松质检工作的资格。</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（六）</w:t>
      </w:r>
      <w:r>
        <w:rPr>
          <w:rFonts w:ascii="宋体" w:hAnsi="宋体" w:eastAsia="宋体" w:cs="宋体"/>
          <w:b/>
          <w:bCs/>
          <w:sz w:val="32"/>
          <w:szCs w:val="32"/>
        </w:rPr>
        <w:t>组织实施农机深松作业</w:t>
      </w:r>
      <w:r>
        <w:rPr>
          <w:rFonts w:hint="eastAsia" w:ascii="宋体" w:hAnsi="宋体" w:eastAsia="宋体" w:cs="宋体"/>
          <w:b/>
          <w:bCs/>
          <w:sz w:val="32"/>
          <w:szCs w:val="32"/>
          <w:lang w:eastAsia="zh-CN"/>
        </w:rPr>
        <w:t>：</w:t>
      </w:r>
      <w:r>
        <w:rPr>
          <w:rFonts w:ascii="宋体" w:hAnsi="宋体" w:eastAsia="宋体" w:cs="宋体"/>
          <w:b/>
          <w:bCs/>
          <w:sz w:val="32"/>
          <w:szCs w:val="32"/>
        </w:rPr>
        <w:t>1.</w:t>
      </w:r>
      <w:r>
        <w:rPr>
          <w:rFonts w:ascii="宋体" w:hAnsi="宋体" w:eastAsia="宋体" w:cs="宋体"/>
          <w:sz w:val="32"/>
          <w:szCs w:val="32"/>
        </w:rPr>
        <w:t>县农机深松主管部门要按</w:t>
      </w:r>
      <w:r>
        <w:rPr>
          <w:rFonts w:hint="eastAsia" w:ascii="宋体" w:hAnsi="宋体" w:eastAsia="宋体" w:cs="宋体"/>
          <w:sz w:val="32"/>
          <w:szCs w:val="32"/>
          <w:lang w:eastAsia="zh-CN"/>
        </w:rPr>
        <w:t>《安平县</w:t>
      </w:r>
      <w:r>
        <w:rPr>
          <w:rFonts w:hint="eastAsia" w:ascii="宋体" w:hAnsi="宋体" w:eastAsia="宋体" w:cs="宋体"/>
          <w:sz w:val="32"/>
          <w:szCs w:val="32"/>
          <w:lang w:val="en-US" w:eastAsia="zh-CN"/>
        </w:rPr>
        <w:t>2021年</w:t>
      </w:r>
      <w:r>
        <w:rPr>
          <w:rFonts w:ascii="宋体" w:hAnsi="宋体" w:eastAsia="宋体" w:cs="宋体"/>
          <w:sz w:val="32"/>
          <w:szCs w:val="32"/>
        </w:rPr>
        <w:t>农机深松项目实施方案</w:t>
      </w:r>
      <w:r>
        <w:rPr>
          <w:rFonts w:hint="eastAsia" w:ascii="宋体" w:hAnsi="宋体" w:eastAsia="宋体" w:cs="宋体"/>
          <w:sz w:val="32"/>
          <w:szCs w:val="32"/>
          <w:lang w:eastAsia="zh-CN"/>
        </w:rPr>
        <w:t>》</w:t>
      </w:r>
      <w:r>
        <w:rPr>
          <w:rFonts w:ascii="宋体" w:hAnsi="宋体" w:eastAsia="宋体" w:cs="宋体"/>
          <w:sz w:val="32"/>
          <w:szCs w:val="32"/>
        </w:rPr>
        <w:t>要求，适时确定农机手作业方，与作业方签订作业协议，明确作业标准、补助标准、作业区域、相关责任等，与第三方签订质检协议，明确质检要求、补助标准、质检责任等。</w:t>
      </w:r>
      <w:r>
        <w:rPr>
          <w:rFonts w:ascii="宋体" w:hAnsi="宋体" w:eastAsia="宋体" w:cs="宋体"/>
          <w:b/>
          <w:bCs/>
          <w:sz w:val="32"/>
          <w:szCs w:val="32"/>
        </w:rPr>
        <w:t>2.</w:t>
      </w:r>
      <w:r>
        <w:rPr>
          <w:rFonts w:ascii="宋体" w:hAnsi="宋体" w:eastAsia="宋体" w:cs="宋体"/>
          <w:sz w:val="32"/>
          <w:szCs w:val="32"/>
        </w:rPr>
        <w:t>县农机深松主管部门要提前谋划，利用作业开始前一个月的时间，认真有序组织并负责全程现场监管农机深松作业机具的核查调整和智能监测终端设备的检修调试，确保作业机具合格和监测数据准确可靠。</w:t>
      </w:r>
      <w:r>
        <w:rPr>
          <w:rFonts w:ascii="宋体" w:hAnsi="宋体" w:eastAsia="宋体" w:cs="宋体"/>
          <w:b/>
          <w:bCs/>
          <w:sz w:val="32"/>
          <w:szCs w:val="32"/>
        </w:rPr>
        <w:t>3.</w:t>
      </w:r>
      <w:r>
        <w:rPr>
          <w:rFonts w:ascii="宋体" w:hAnsi="宋体" w:eastAsia="宋体" w:cs="宋体"/>
          <w:sz w:val="32"/>
          <w:szCs w:val="32"/>
        </w:rPr>
        <w:t>深松机具核查和终端设备检修调试过程中，作业方、终端设备服务商、县农机深松主管部门、第三方等四方人员必须全部在场，各负其责。深松作业机具核查由第三方负责。深松作业机具的安装调整由作业方负责，作业方先将机具调整到作业状态后再进行终端设备的检修调试。终端设备检修、调试及试作业工作由终端设备服务商负责。终端设备调试要在平坦地块进行。终端设备要安装牢靠，深度传感器和机具识别器要以焊接的方式安装固定在机具上并做明显的标识。作业时摄像头必须对准深松作业机具并定时传送作业照片。深松机各深松铲标定调试完成后应打好铅封或做好固定标识。机手随意拆除终端设备和随意拆卸深松铲视为主观造假行为。</w:t>
      </w:r>
      <w:r>
        <w:rPr>
          <w:rFonts w:ascii="宋体" w:hAnsi="宋体" w:eastAsia="宋体" w:cs="宋体"/>
          <w:b/>
          <w:bCs/>
          <w:sz w:val="32"/>
          <w:szCs w:val="32"/>
        </w:rPr>
        <w:t>4.</w:t>
      </w:r>
      <w:r>
        <w:rPr>
          <w:rFonts w:ascii="宋体" w:hAnsi="宋体" w:eastAsia="宋体" w:cs="宋体"/>
          <w:sz w:val="32"/>
          <w:szCs w:val="32"/>
        </w:rPr>
        <w:t>终端设备检修调试完成后必须进行试作业，通过人工检测核查智能监测数据，确保智能监测面积数据与人工检测面积数据在规定的误差范围之内、智能监测深松深度合格率与人工检测深松深度合格率数据基本一致。试作业完成后，四方人员在试作业现场与作业机具合影并将合影照片贴在机组备案登记表的指定位置。县农机深松主管部门工作人员审核农机深松智能监测作业机组备案登记表（附件</w:t>
      </w:r>
      <w:r>
        <w:rPr>
          <w:rFonts w:hint="eastAsia" w:ascii="宋体" w:hAnsi="宋体" w:eastAsia="宋体" w:cs="宋体"/>
          <w:sz w:val="32"/>
          <w:szCs w:val="32"/>
          <w:lang w:val="en-US" w:eastAsia="zh-CN"/>
        </w:rPr>
        <w:t>2</w:t>
      </w:r>
      <w:r>
        <w:rPr>
          <w:rFonts w:ascii="宋体" w:hAnsi="宋体" w:eastAsia="宋体" w:cs="宋体"/>
          <w:sz w:val="32"/>
          <w:szCs w:val="32"/>
        </w:rPr>
        <w:t xml:space="preserve">）无异议后，四方工作人员签字并加盖公章或检测专用章。作业期间，农机手要及时核查每天的深松作业情况，农机手要随时观察监测终端显示屏数据并及时通过手机APP查询作业数据上传情况，发现问题后立即停止作业并通知终端设备服务商进行检修。 </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（七）</w:t>
      </w:r>
      <w:r>
        <w:rPr>
          <w:rFonts w:ascii="宋体" w:hAnsi="宋体" w:eastAsia="宋体" w:cs="宋体"/>
          <w:b/>
          <w:bCs/>
          <w:sz w:val="32"/>
          <w:szCs w:val="32"/>
        </w:rPr>
        <w:t>监督检查</w:t>
      </w:r>
      <w:r>
        <w:rPr>
          <w:rFonts w:hint="eastAsia" w:ascii="宋体" w:hAnsi="宋体" w:eastAsia="宋体" w:cs="宋体"/>
          <w:b/>
          <w:bCs/>
          <w:sz w:val="32"/>
          <w:szCs w:val="32"/>
          <w:lang w:eastAsia="zh-CN"/>
        </w:rPr>
        <w:t>：</w:t>
      </w:r>
      <w:r>
        <w:rPr>
          <w:rFonts w:ascii="宋体" w:hAnsi="宋体" w:eastAsia="宋体" w:cs="宋体"/>
          <w:sz w:val="32"/>
          <w:szCs w:val="32"/>
        </w:rPr>
        <w:t>农机深松作业期间或作业结束后， 第三方要按照与农机深松主管部门签订的质检协议要求，在规定时间内认真开展农机深松质检核查，质检工作完成后，第三方出具质检报告。县农机深松主管部门要结合</w:t>
      </w:r>
      <w:r>
        <w:rPr>
          <w:rFonts w:hint="eastAsia" w:ascii="宋体" w:hAnsi="宋体" w:eastAsia="宋体" w:cs="宋体"/>
          <w:sz w:val="32"/>
          <w:szCs w:val="32"/>
          <w:lang w:eastAsia="zh-CN"/>
        </w:rPr>
        <w:t>我县</w:t>
      </w:r>
      <w:r>
        <w:rPr>
          <w:rFonts w:ascii="宋体" w:hAnsi="宋体" w:eastAsia="宋体" w:cs="宋体"/>
          <w:sz w:val="32"/>
          <w:szCs w:val="32"/>
        </w:rPr>
        <w:t>实际，自行制定监督检查方案，按照不低于作业任务3%的比例，对作业方的作业实施情况和第三方的质检工作完成情况等进行监督检查，填写监督检查表（明确时间、地点、检测人员、检测内容、检测结果等），监督检查方案要报市农机深松主管部门备案。要切实做到出现异议地块必查，有举报线索地块必查，对智能监测合格率100%地块抽查，对监督检查中发现的问题及时整改。监督检查结束后，县农机深松主管部门填写《农机深松作业补助资金兑付结算单》（附件</w:t>
      </w:r>
      <w:r>
        <w:rPr>
          <w:rFonts w:hint="eastAsia" w:ascii="宋体" w:hAnsi="宋体" w:eastAsia="宋体" w:cs="宋体"/>
          <w:sz w:val="32"/>
          <w:szCs w:val="32"/>
          <w:lang w:val="en-US" w:eastAsia="zh-CN"/>
        </w:rPr>
        <w:t>3</w:t>
      </w:r>
      <w:r>
        <w:rPr>
          <w:rFonts w:ascii="宋体" w:hAnsi="宋体" w:eastAsia="宋体" w:cs="宋体"/>
          <w:sz w:val="32"/>
          <w:szCs w:val="32"/>
        </w:rPr>
        <w:t>）、《农机深松质检补助资金兑付结算单》（附件</w:t>
      </w:r>
      <w:r>
        <w:rPr>
          <w:rFonts w:hint="eastAsia" w:ascii="宋体" w:hAnsi="宋体" w:eastAsia="宋体" w:cs="宋体"/>
          <w:sz w:val="32"/>
          <w:szCs w:val="32"/>
          <w:lang w:val="en-US" w:eastAsia="zh-CN"/>
        </w:rPr>
        <w:t>4</w:t>
      </w:r>
      <w:r>
        <w:rPr>
          <w:rFonts w:ascii="宋体" w:hAnsi="宋体" w:eastAsia="宋体" w:cs="宋体"/>
          <w:sz w:val="32"/>
          <w:szCs w:val="32"/>
        </w:rPr>
        <w:t>），通过</w:t>
      </w:r>
      <w:r>
        <w:rPr>
          <w:rFonts w:hint="eastAsia" w:ascii="宋体" w:hAnsi="宋体" w:eastAsia="宋体" w:cs="宋体"/>
          <w:sz w:val="32"/>
          <w:szCs w:val="32"/>
          <w:lang w:eastAsia="zh-CN"/>
        </w:rPr>
        <w:t>农业农村局</w:t>
      </w:r>
      <w:r>
        <w:rPr>
          <w:rFonts w:ascii="宋体" w:hAnsi="宋体" w:eastAsia="宋体" w:cs="宋体"/>
          <w:sz w:val="32"/>
          <w:szCs w:val="32"/>
        </w:rPr>
        <w:t>公示栏、</w:t>
      </w:r>
      <w:r>
        <w:rPr>
          <w:rFonts w:hint="eastAsia" w:ascii="宋体" w:hAnsi="宋体" w:eastAsia="宋体" w:cs="宋体"/>
          <w:sz w:val="32"/>
          <w:szCs w:val="32"/>
          <w:lang w:eastAsia="zh-CN"/>
        </w:rPr>
        <w:t>农业农村局</w:t>
      </w:r>
      <w:r>
        <w:rPr>
          <w:rFonts w:ascii="宋体" w:hAnsi="宋体" w:eastAsia="宋体" w:cs="宋体"/>
          <w:sz w:val="32"/>
          <w:szCs w:val="32"/>
        </w:rPr>
        <w:t xml:space="preserve">网站等方式进行不少于7天的公示，公示无异议后，县农机深松主管部门再向财政部门提出办理补助资金结算事宜的申请。 </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（八）</w:t>
      </w:r>
      <w:r>
        <w:rPr>
          <w:rFonts w:ascii="宋体" w:hAnsi="宋体" w:eastAsia="宋体" w:cs="宋体"/>
          <w:b/>
          <w:bCs/>
          <w:sz w:val="32"/>
          <w:szCs w:val="32"/>
        </w:rPr>
        <w:t>兑付补助资金</w:t>
      </w:r>
      <w:r>
        <w:rPr>
          <w:rFonts w:hint="eastAsia" w:ascii="宋体" w:hAnsi="宋体" w:eastAsia="宋体" w:cs="宋体"/>
          <w:b/>
          <w:bCs/>
          <w:sz w:val="32"/>
          <w:szCs w:val="32"/>
          <w:lang w:eastAsia="zh-CN"/>
        </w:rPr>
        <w:t>：</w:t>
      </w:r>
      <w:r>
        <w:rPr>
          <w:rFonts w:ascii="宋体" w:hAnsi="宋体" w:eastAsia="宋体" w:cs="宋体"/>
          <w:sz w:val="32"/>
          <w:szCs w:val="32"/>
        </w:rPr>
        <w:t>县</w:t>
      </w:r>
      <w:r>
        <w:rPr>
          <w:rFonts w:hint="eastAsia" w:ascii="宋体" w:hAnsi="宋体" w:eastAsia="宋体" w:cs="宋体"/>
          <w:sz w:val="32"/>
          <w:szCs w:val="32"/>
          <w:lang w:eastAsia="zh-CN"/>
        </w:rPr>
        <w:t>财政局对县农业农村局出具的结算资料进行审核后</w:t>
      </w:r>
      <w:r>
        <w:rPr>
          <w:rFonts w:ascii="宋体" w:hAnsi="宋体" w:eastAsia="宋体" w:cs="宋体"/>
          <w:sz w:val="32"/>
          <w:szCs w:val="32"/>
        </w:rPr>
        <w:t>通过“一卡通”或 “一折通”的形式将补助资金，直接兑付给作业方、第三方。暂时不具备实行‘一卡通’或‘一折通’条件的，采用银行转账等方式兑现补助资金。农机深松质检管理经费由县农业农村</w:t>
      </w:r>
      <w:r>
        <w:rPr>
          <w:rFonts w:hint="eastAsia" w:ascii="宋体" w:hAnsi="宋体" w:eastAsia="宋体" w:cs="宋体"/>
          <w:sz w:val="32"/>
          <w:szCs w:val="32"/>
          <w:lang w:eastAsia="zh-CN"/>
        </w:rPr>
        <w:t>局</w:t>
      </w:r>
      <w:r>
        <w:rPr>
          <w:rFonts w:ascii="宋体" w:hAnsi="宋体" w:eastAsia="宋体" w:cs="宋体"/>
          <w:sz w:val="32"/>
          <w:szCs w:val="32"/>
        </w:rPr>
        <w:t>根据工作进展情况向财政部门申请。</w:t>
      </w:r>
    </w:p>
    <w:p>
      <w:pPr>
        <w:numPr>
          <w:ilvl w:val="0"/>
          <w:numId w:val="0"/>
        </w:numPr>
        <w:ind w:leftChars="200" w:firstLine="321" w:firstLineChars="100"/>
        <w:rPr>
          <w:rFonts w:ascii="宋体" w:hAnsi="宋体" w:eastAsia="宋体" w:cs="宋体"/>
          <w:sz w:val="32"/>
          <w:szCs w:val="32"/>
        </w:rPr>
      </w:pPr>
      <w:r>
        <w:rPr>
          <w:rFonts w:hint="eastAsia" w:ascii="宋体" w:hAnsi="宋体" w:eastAsia="宋体" w:cs="宋体"/>
          <w:b/>
          <w:bCs/>
          <w:sz w:val="32"/>
          <w:szCs w:val="32"/>
          <w:lang w:eastAsia="zh-CN"/>
        </w:rPr>
        <w:t>六、</w:t>
      </w:r>
      <w:r>
        <w:rPr>
          <w:rFonts w:ascii="宋体" w:hAnsi="宋体" w:eastAsia="宋体" w:cs="宋体"/>
          <w:b/>
          <w:bCs/>
          <w:sz w:val="32"/>
          <w:szCs w:val="32"/>
        </w:rPr>
        <w:t>保障措施</w:t>
      </w:r>
      <w:r>
        <w:rPr>
          <w:rFonts w:ascii="宋体" w:hAnsi="宋体" w:eastAsia="宋体" w:cs="宋体"/>
          <w:sz w:val="32"/>
          <w:szCs w:val="32"/>
        </w:rPr>
        <w:t xml:space="preserve"> </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（一）</w:t>
      </w:r>
      <w:r>
        <w:rPr>
          <w:rFonts w:ascii="宋体" w:hAnsi="宋体" w:eastAsia="宋体" w:cs="宋体"/>
          <w:b/>
          <w:bCs/>
          <w:sz w:val="32"/>
          <w:szCs w:val="32"/>
        </w:rPr>
        <w:t>加强组织领导。</w:t>
      </w:r>
      <w:r>
        <w:rPr>
          <w:rFonts w:ascii="宋体" w:hAnsi="宋体" w:eastAsia="宋体" w:cs="宋体"/>
          <w:sz w:val="32"/>
          <w:szCs w:val="32"/>
        </w:rPr>
        <w:t>成立由政府</w:t>
      </w:r>
      <w:r>
        <w:rPr>
          <w:rFonts w:hint="eastAsia" w:ascii="宋体" w:hAnsi="宋体" w:eastAsia="宋体" w:cs="宋体"/>
          <w:sz w:val="32"/>
          <w:szCs w:val="32"/>
          <w:lang w:eastAsia="zh-CN"/>
        </w:rPr>
        <w:t>副县长</w:t>
      </w:r>
      <w:r>
        <w:rPr>
          <w:rFonts w:ascii="宋体" w:hAnsi="宋体" w:eastAsia="宋体" w:cs="宋体"/>
          <w:sz w:val="32"/>
          <w:szCs w:val="32"/>
        </w:rPr>
        <w:t>任组长，农业农村</w:t>
      </w:r>
      <w:r>
        <w:rPr>
          <w:rFonts w:hint="eastAsia" w:ascii="宋体" w:hAnsi="宋体" w:eastAsia="宋体" w:cs="宋体"/>
          <w:sz w:val="32"/>
          <w:szCs w:val="32"/>
          <w:lang w:eastAsia="zh-CN"/>
        </w:rPr>
        <w:t>局、财政局</w:t>
      </w:r>
      <w:r>
        <w:rPr>
          <w:rFonts w:ascii="宋体" w:hAnsi="宋体" w:eastAsia="宋体" w:cs="宋体"/>
          <w:sz w:val="32"/>
          <w:szCs w:val="32"/>
        </w:rPr>
        <w:t>及</w:t>
      </w:r>
      <w:r>
        <w:rPr>
          <w:rFonts w:hint="eastAsia" w:ascii="宋体" w:hAnsi="宋体" w:eastAsia="宋体" w:cs="宋体"/>
          <w:sz w:val="32"/>
          <w:szCs w:val="32"/>
          <w:lang w:eastAsia="zh-CN"/>
        </w:rPr>
        <w:t>各乡镇乡镇长</w:t>
      </w:r>
      <w:r>
        <w:rPr>
          <w:rFonts w:ascii="宋体" w:hAnsi="宋体" w:eastAsia="宋体" w:cs="宋体"/>
          <w:sz w:val="32"/>
          <w:szCs w:val="32"/>
        </w:rPr>
        <w:t>为成员的农机深松工作领导小组，负责方案制定、项目实施、监督检查、资金兑付等重大事项决策，形成政府统一领导、农业农村</w:t>
      </w:r>
      <w:r>
        <w:rPr>
          <w:rFonts w:hint="eastAsia" w:ascii="宋体" w:hAnsi="宋体" w:eastAsia="宋体" w:cs="宋体"/>
          <w:sz w:val="32"/>
          <w:szCs w:val="32"/>
          <w:lang w:eastAsia="zh-CN"/>
        </w:rPr>
        <w:t>局</w:t>
      </w:r>
      <w:r>
        <w:rPr>
          <w:rFonts w:ascii="宋体" w:hAnsi="宋体" w:eastAsia="宋体" w:cs="宋体"/>
          <w:sz w:val="32"/>
          <w:szCs w:val="32"/>
        </w:rPr>
        <w:t>主抓、相关部门协作的工作格局。</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（二）</w:t>
      </w:r>
      <w:r>
        <w:rPr>
          <w:rFonts w:ascii="宋体" w:hAnsi="宋体" w:eastAsia="宋体" w:cs="宋体"/>
          <w:b/>
          <w:bCs/>
          <w:sz w:val="32"/>
          <w:szCs w:val="32"/>
        </w:rPr>
        <w:t>完善工作机制。</w:t>
      </w:r>
      <w:r>
        <w:rPr>
          <w:rFonts w:ascii="宋体" w:hAnsi="宋体" w:eastAsia="宋体" w:cs="宋体"/>
          <w:sz w:val="32"/>
          <w:szCs w:val="32"/>
        </w:rPr>
        <w:t>要完善项目操作程序，制定财务管理制度，建立绩效评价指标体系，确保任务圆满完成。农机深松工作领导小组综合考量第三方质检水平、质检能力、 质检信誉等因素，</w:t>
      </w:r>
      <w:r>
        <w:rPr>
          <w:rFonts w:hint="eastAsia" w:ascii="宋体" w:hAnsi="宋体" w:eastAsia="宋体" w:cs="宋体"/>
          <w:sz w:val="32"/>
          <w:szCs w:val="32"/>
          <w:lang w:eastAsia="zh-CN"/>
        </w:rPr>
        <w:t>择优确定第三方</w:t>
      </w:r>
      <w:r>
        <w:rPr>
          <w:rFonts w:ascii="宋体" w:hAnsi="宋体" w:eastAsia="宋体" w:cs="宋体"/>
          <w:sz w:val="32"/>
          <w:szCs w:val="32"/>
        </w:rPr>
        <w:t>，确保质检效能提升。完善深松作业监管机制，采取专项督导、不定期督导、明察暗访等形式，开展作业质量检查，确保督导检查取得实效。</w:t>
      </w:r>
    </w:p>
    <w:p>
      <w:pPr>
        <w:numPr>
          <w:ilvl w:val="0"/>
          <w:numId w:val="0"/>
        </w:numPr>
        <w:ind w:firstLine="643" w:firstLineChars="200"/>
        <w:rPr>
          <w:rFonts w:hint="eastAsia" w:ascii="宋体" w:hAnsi="宋体" w:eastAsia="宋体" w:cs="宋体"/>
          <w:sz w:val="32"/>
          <w:szCs w:val="32"/>
          <w:lang w:eastAsia="zh-CN"/>
        </w:rPr>
      </w:pPr>
      <w:r>
        <w:rPr>
          <w:rFonts w:hint="eastAsia" w:ascii="宋体" w:hAnsi="宋体" w:eastAsia="宋体" w:cs="宋体"/>
          <w:b/>
          <w:bCs/>
          <w:sz w:val="32"/>
          <w:szCs w:val="32"/>
          <w:lang w:eastAsia="zh-CN"/>
        </w:rPr>
        <w:t>（三）</w:t>
      </w:r>
      <w:r>
        <w:rPr>
          <w:rFonts w:ascii="宋体" w:hAnsi="宋体" w:eastAsia="宋体" w:cs="宋体"/>
          <w:b/>
          <w:bCs/>
          <w:sz w:val="32"/>
          <w:szCs w:val="32"/>
        </w:rPr>
        <w:t>强化技术培训。</w:t>
      </w:r>
      <w:r>
        <w:rPr>
          <w:rFonts w:ascii="宋体" w:hAnsi="宋体" w:eastAsia="宋体" w:cs="宋体"/>
          <w:sz w:val="32"/>
          <w:szCs w:val="32"/>
        </w:rPr>
        <w:t>要积极开展农机深松监测平台、终端设备以及手机APP的使用与注意事项、农机深松作业标准及测量方法、职业道德教育、廉政风险防控等培训。终端设备服务商要切实做好智能监测平台的维护和终端设备检修服务工作，确保作业数据及时、准确、可靠上传。第三方要采取集中培训、现场教学、网络培训等多种方式，强化质检技能，确保质检效率。</w:t>
      </w:r>
      <w:r>
        <w:rPr>
          <w:rFonts w:hint="eastAsia" w:ascii="宋体" w:hAnsi="宋体" w:eastAsia="宋体" w:cs="宋体"/>
          <w:sz w:val="32"/>
          <w:szCs w:val="32"/>
          <w:lang w:eastAsia="zh-CN"/>
        </w:rPr>
        <w:t>县农业农村局要加强技术指导，协调解决农机手、</w:t>
      </w:r>
      <w:r>
        <w:rPr>
          <w:rFonts w:ascii="宋体" w:hAnsi="宋体" w:eastAsia="宋体" w:cs="宋体"/>
          <w:sz w:val="32"/>
          <w:szCs w:val="32"/>
        </w:rPr>
        <w:t>终端设备服务商</w:t>
      </w:r>
      <w:r>
        <w:rPr>
          <w:rFonts w:hint="eastAsia" w:ascii="宋体" w:hAnsi="宋体" w:eastAsia="宋体" w:cs="宋体"/>
          <w:sz w:val="32"/>
          <w:szCs w:val="32"/>
          <w:lang w:eastAsia="zh-CN"/>
        </w:rPr>
        <w:t>、第三方等遇到的问题，保障农机深松工作顺利开展。</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（四）</w:t>
      </w:r>
      <w:r>
        <w:rPr>
          <w:rFonts w:ascii="宋体" w:hAnsi="宋体" w:eastAsia="宋体" w:cs="宋体"/>
          <w:b/>
          <w:bCs/>
          <w:sz w:val="32"/>
          <w:szCs w:val="32"/>
        </w:rPr>
        <w:t>抓好宣传引导。</w:t>
      </w:r>
      <w:r>
        <w:rPr>
          <w:rFonts w:ascii="宋体" w:hAnsi="宋体" w:eastAsia="宋体" w:cs="宋体"/>
          <w:sz w:val="32"/>
          <w:szCs w:val="32"/>
        </w:rPr>
        <w:t>要广泛宣传深松作业的重要意义，通过举办现场演示观摩会，加大对农机深松技术的宣传推介，提高农民群众作业自觉性和主动性。要及时总结和宣传各地的好经验、好做法，营造良好舆论氛围。要主动公开农机深松补助政策、操作程序、补助标准、补助方式、补助结果等，确保农机深松项目在阳光下透明运行。</w:t>
      </w:r>
    </w:p>
    <w:p>
      <w:pPr>
        <w:numPr>
          <w:ilvl w:val="0"/>
          <w:numId w:val="0"/>
        </w:numPr>
        <w:ind w:firstLine="643" w:firstLineChars="200"/>
        <w:rPr>
          <w:rFonts w:ascii="宋体" w:hAnsi="宋体" w:eastAsia="宋体" w:cs="宋体"/>
          <w:sz w:val="32"/>
          <w:szCs w:val="32"/>
        </w:rPr>
      </w:pPr>
      <w:r>
        <w:rPr>
          <w:rFonts w:hint="eastAsia" w:ascii="宋体" w:hAnsi="宋体" w:eastAsia="宋体" w:cs="宋体"/>
          <w:b/>
          <w:bCs/>
          <w:sz w:val="32"/>
          <w:szCs w:val="32"/>
          <w:lang w:eastAsia="zh-CN"/>
        </w:rPr>
        <w:t>（五）</w:t>
      </w:r>
      <w:r>
        <w:rPr>
          <w:rFonts w:ascii="宋体" w:hAnsi="宋体" w:eastAsia="宋体" w:cs="宋体"/>
          <w:b/>
          <w:bCs/>
          <w:sz w:val="32"/>
          <w:szCs w:val="32"/>
        </w:rPr>
        <w:t>严格监督检查。</w:t>
      </w:r>
      <w:r>
        <w:rPr>
          <w:rFonts w:hint="eastAsia" w:ascii="宋体" w:hAnsi="宋体" w:eastAsia="宋体" w:cs="宋体"/>
          <w:sz w:val="32"/>
          <w:szCs w:val="32"/>
          <w:lang w:eastAsia="zh-CN"/>
        </w:rPr>
        <w:t>农业农村局</w:t>
      </w:r>
      <w:r>
        <w:rPr>
          <w:rFonts w:ascii="宋体" w:hAnsi="宋体" w:eastAsia="宋体" w:cs="宋体"/>
          <w:sz w:val="32"/>
          <w:szCs w:val="32"/>
        </w:rPr>
        <w:t>要全面履行监管职能，在智能监测基础上认真做好人工抽检工作，严格补助资金发放管理，杜绝弄虚作假、降低作业标准、套取补助资金等现象发生，一经发现，严惩不贷。要高度重视群众举报投诉及受理查处工作，对实名投诉举报的问题和线索，做到凡报必查。对发现的违法违纪行为，将依照《财政违法行为处罚处分条例》（国务院令第427号）等相关文件，追究相关单位和人员的责任，并主动向社会公布。</w:t>
      </w:r>
    </w:p>
    <w:p>
      <w:pPr>
        <w:numPr>
          <w:ilvl w:val="0"/>
          <w:numId w:val="0"/>
        </w:numPr>
        <w:spacing w:line="560" w:lineRule="exact"/>
        <w:ind w:firstLine="643" w:firstLineChars="200"/>
        <w:rPr>
          <w:rFonts w:hint="eastAsia" w:ascii="宋体" w:hAnsi="宋体"/>
          <w:b/>
          <w:bCs/>
          <w:sz w:val="32"/>
          <w:szCs w:val="32"/>
          <w:lang w:eastAsia="zh-CN"/>
        </w:rPr>
      </w:pPr>
      <w:r>
        <w:rPr>
          <w:rFonts w:hint="eastAsia" w:ascii="宋体" w:hAnsi="宋体"/>
          <w:b/>
          <w:bCs/>
          <w:sz w:val="32"/>
          <w:szCs w:val="32"/>
          <w:lang w:eastAsia="zh-CN"/>
        </w:rPr>
        <w:t>七、项目绩效</w:t>
      </w:r>
    </w:p>
    <w:p>
      <w:pPr>
        <w:numPr>
          <w:ilvl w:val="0"/>
          <w:numId w:val="0"/>
        </w:numPr>
        <w:spacing w:line="560" w:lineRule="exact"/>
        <w:ind w:firstLine="640" w:firstLineChars="200"/>
        <w:rPr>
          <w:rFonts w:ascii="宋体" w:hAnsi="宋体"/>
          <w:sz w:val="32"/>
          <w:szCs w:val="32"/>
        </w:rPr>
      </w:pPr>
      <w:r>
        <w:rPr>
          <w:rFonts w:ascii="宋体" w:hAnsi="宋体"/>
          <w:sz w:val="32"/>
          <w:szCs w:val="32"/>
        </w:rPr>
        <w:t>实施农机深松作业可以打破坚硬的犁底层，加深耕层，降低土壤容重，提高土壤通透性，增强土壤蓄水保墒和抗旱防涝能力，促进作物生长发育，实现作物稳产增产。作物增产率普遍在5%以上；大大减少地表径流，形成地下“土壤水库”，减少浇地次数1～2次，有效节约水资源；迅速提升全</w:t>
      </w:r>
      <w:r>
        <w:rPr>
          <w:rFonts w:hint="eastAsia" w:ascii="宋体" w:hAnsi="宋体"/>
          <w:sz w:val="32"/>
          <w:szCs w:val="32"/>
          <w:lang w:eastAsia="zh-CN"/>
        </w:rPr>
        <w:t>县</w:t>
      </w:r>
      <w:r>
        <w:rPr>
          <w:rFonts w:ascii="宋体" w:hAnsi="宋体"/>
          <w:sz w:val="32"/>
          <w:szCs w:val="32"/>
        </w:rPr>
        <w:t>农机装备水平，促进农机服务组织发展壮大，受到农民群众的普遍欢迎。</w:t>
      </w:r>
    </w:p>
    <w:p>
      <w:pPr>
        <w:numPr>
          <w:ilvl w:val="0"/>
          <w:numId w:val="0"/>
        </w:numPr>
        <w:rPr>
          <w:rFonts w:ascii="宋体" w:hAnsi="宋体" w:eastAsia="宋体" w:cs="宋体"/>
          <w:sz w:val="32"/>
          <w:szCs w:val="32"/>
        </w:rPr>
      </w:pPr>
    </w:p>
    <w:p>
      <w:pPr>
        <w:numPr>
          <w:ilvl w:val="0"/>
          <w:numId w:val="0"/>
        </w:numPr>
        <w:rPr>
          <w:rFonts w:ascii="宋体" w:hAnsi="宋体" w:eastAsia="宋体" w:cs="宋体"/>
          <w:sz w:val="32"/>
          <w:szCs w:val="32"/>
        </w:rPr>
      </w:pPr>
      <w:r>
        <w:rPr>
          <w:rFonts w:ascii="宋体" w:hAnsi="宋体" w:eastAsia="宋体" w:cs="宋体"/>
          <w:sz w:val="32"/>
          <w:szCs w:val="32"/>
        </w:rPr>
        <w:t>附件：</w:t>
      </w:r>
      <w:r>
        <w:rPr>
          <w:rFonts w:hint="eastAsia" w:ascii="宋体" w:hAnsi="宋体" w:eastAsia="宋体" w:cs="宋体"/>
          <w:sz w:val="32"/>
          <w:szCs w:val="32"/>
          <w:lang w:val="en-US" w:eastAsia="zh-CN"/>
        </w:rPr>
        <w:t>1.</w:t>
      </w:r>
      <w:r>
        <w:rPr>
          <w:rFonts w:hint="eastAsia" w:ascii="宋体" w:hAnsi="宋体"/>
          <w:sz w:val="32"/>
          <w:szCs w:val="32"/>
        </w:rPr>
        <w:t>安平县农机深松作业项目领导小组和技术服务小组</w:t>
      </w:r>
    </w:p>
    <w:p>
      <w:pPr>
        <w:numPr>
          <w:ilvl w:val="0"/>
          <w:numId w:val="0"/>
        </w:numPr>
        <w:ind w:firstLine="960" w:firstLineChars="300"/>
        <w:rPr>
          <w:rFonts w:ascii="宋体" w:hAnsi="宋体" w:eastAsia="宋体" w:cs="宋体"/>
          <w:sz w:val="32"/>
          <w:szCs w:val="32"/>
        </w:rPr>
      </w:pPr>
      <w:r>
        <w:rPr>
          <w:rFonts w:hint="eastAsia" w:ascii="宋体" w:hAnsi="宋体" w:eastAsia="宋体" w:cs="宋体"/>
          <w:sz w:val="32"/>
          <w:szCs w:val="32"/>
          <w:lang w:val="en-US" w:eastAsia="zh-CN"/>
        </w:rPr>
        <w:t>2</w:t>
      </w:r>
      <w:r>
        <w:rPr>
          <w:rFonts w:ascii="宋体" w:hAnsi="宋体" w:eastAsia="宋体" w:cs="宋体"/>
          <w:sz w:val="32"/>
          <w:szCs w:val="32"/>
        </w:rPr>
        <w:t xml:space="preserve">.农机深松智能监测作业机组备案登记表 </w:t>
      </w:r>
    </w:p>
    <w:p>
      <w:pPr>
        <w:numPr>
          <w:ilvl w:val="0"/>
          <w:numId w:val="0"/>
        </w:numPr>
        <w:ind w:firstLine="960" w:firstLineChars="300"/>
        <w:rPr>
          <w:rFonts w:ascii="宋体" w:hAnsi="宋体" w:eastAsia="宋体" w:cs="宋体"/>
          <w:sz w:val="32"/>
          <w:szCs w:val="32"/>
        </w:rPr>
      </w:pPr>
      <w:r>
        <w:rPr>
          <w:rFonts w:hint="eastAsia" w:ascii="宋体" w:hAnsi="宋体" w:eastAsia="宋体" w:cs="宋体"/>
          <w:sz w:val="32"/>
          <w:szCs w:val="32"/>
          <w:lang w:val="en-US" w:eastAsia="zh-CN"/>
        </w:rPr>
        <w:t>3.</w:t>
      </w:r>
      <w:r>
        <w:rPr>
          <w:rFonts w:ascii="宋体" w:hAnsi="宋体" w:eastAsia="宋体" w:cs="宋体"/>
          <w:sz w:val="32"/>
          <w:szCs w:val="32"/>
        </w:rPr>
        <w:t xml:space="preserve">农机深松作业补助资金兑付结算单 </w:t>
      </w:r>
    </w:p>
    <w:p>
      <w:pPr>
        <w:numPr>
          <w:ilvl w:val="0"/>
          <w:numId w:val="0"/>
        </w:numPr>
        <w:ind w:firstLine="960" w:firstLineChars="300"/>
        <w:rPr>
          <w:sz w:val="32"/>
          <w:szCs w:val="32"/>
        </w:rPr>
      </w:pPr>
      <w:r>
        <w:rPr>
          <w:rFonts w:hint="eastAsia" w:ascii="宋体" w:hAnsi="宋体" w:eastAsia="宋体" w:cs="宋体"/>
          <w:sz w:val="32"/>
          <w:szCs w:val="32"/>
          <w:lang w:val="en-US" w:eastAsia="zh-CN"/>
        </w:rPr>
        <w:t>4</w:t>
      </w:r>
      <w:r>
        <w:rPr>
          <w:rFonts w:ascii="宋体" w:hAnsi="宋体" w:eastAsia="宋体" w:cs="宋体"/>
          <w:sz w:val="32"/>
          <w:szCs w:val="32"/>
        </w:rPr>
        <w:t>.农机深松质检补助资金兑付结算单</w:t>
      </w:r>
    </w:p>
    <w:p>
      <w:pPr>
        <w:spacing w:line="560" w:lineRule="exact"/>
        <w:jc w:val="both"/>
        <w:rPr>
          <w:rFonts w:hint="eastAsia" w:ascii="宋体" w:hAnsi="宋体"/>
          <w:b/>
          <w:bCs/>
          <w:sz w:val="28"/>
          <w:szCs w:val="28"/>
          <w:lang w:eastAsia="zh-CN"/>
        </w:rPr>
      </w:pPr>
    </w:p>
    <w:p>
      <w:pPr>
        <w:spacing w:line="560" w:lineRule="exact"/>
        <w:jc w:val="both"/>
        <w:rPr>
          <w:rFonts w:hint="eastAsia" w:ascii="宋体" w:hAnsi="宋体"/>
          <w:b/>
          <w:bCs/>
          <w:sz w:val="28"/>
          <w:szCs w:val="28"/>
          <w:lang w:eastAsia="zh-CN"/>
        </w:rPr>
      </w:pPr>
    </w:p>
    <w:p>
      <w:pPr>
        <w:spacing w:line="560" w:lineRule="exact"/>
        <w:jc w:val="both"/>
        <w:rPr>
          <w:rFonts w:hint="eastAsia" w:ascii="宋体" w:hAnsi="宋体"/>
          <w:b/>
          <w:bCs/>
          <w:sz w:val="28"/>
          <w:szCs w:val="28"/>
          <w:lang w:eastAsia="zh-CN"/>
        </w:rPr>
      </w:pPr>
    </w:p>
    <w:p>
      <w:pPr>
        <w:spacing w:line="560" w:lineRule="exact"/>
        <w:jc w:val="both"/>
        <w:rPr>
          <w:rFonts w:hint="eastAsia" w:ascii="宋体" w:hAnsi="宋体"/>
          <w:b/>
          <w:bCs/>
          <w:sz w:val="28"/>
          <w:szCs w:val="28"/>
          <w:lang w:eastAsia="zh-CN"/>
        </w:rPr>
      </w:pPr>
    </w:p>
    <w:p>
      <w:pPr>
        <w:spacing w:line="560" w:lineRule="exact"/>
        <w:jc w:val="both"/>
        <w:rPr>
          <w:rFonts w:hint="eastAsia" w:ascii="宋体" w:hAnsi="宋体"/>
          <w:b/>
          <w:bCs/>
          <w:sz w:val="28"/>
          <w:szCs w:val="28"/>
          <w:lang w:eastAsia="zh-CN"/>
        </w:rPr>
      </w:pPr>
    </w:p>
    <w:p>
      <w:pPr>
        <w:spacing w:line="560" w:lineRule="exact"/>
        <w:jc w:val="both"/>
        <w:rPr>
          <w:rFonts w:hint="eastAsia" w:ascii="宋体" w:hAnsi="宋体"/>
          <w:b/>
          <w:bCs/>
          <w:sz w:val="28"/>
          <w:szCs w:val="28"/>
          <w:lang w:eastAsia="zh-CN"/>
        </w:rPr>
      </w:pPr>
    </w:p>
    <w:p>
      <w:pPr>
        <w:spacing w:line="560" w:lineRule="exact"/>
        <w:jc w:val="both"/>
        <w:rPr>
          <w:rFonts w:hint="eastAsia" w:ascii="宋体" w:hAnsi="宋体"/>
          <w:sz w:val="28"/>
          <w:szCs w:val="28"/>
          <w:lang w:val="en-US" w:eastAsia="zh-CN"/>
        </w:rPr>
      </w:pPr>
      <w:r>
        <w:rPr>
          <w:rFonts w:hint="eastAsia" w:ascii="宋体" w:hAnsi="宋体"/>
          <w:b/>
          <w:bCs/>
          <w:sz w:val="28"/>
          <w:szCs w:val="28"/>
          <w:lang w:eastAsia="zh-CN"/>
        </w:rPr>
        <w:t>附件</w:t>
      </w:r>
      <w:r>
        <w:rPr>
          <w:rFonts w:hint="eastAsia" w:ascii="宋体" w:hAnsi="宋体"/>
          <w:b/>
          <w:bCs/>
          <w:sz w:val="28"/>
          <w:szCs w:val="28"/>
          <w:lang w:val="en-US" w:eastAsia="zh-CN"/>
        </w:rPr>
        <w:t>1：</w:t>
      </w:r>
    </w:p>
    <w:p>
      <w:pPr>
        <w:spacing w:line="560" w:lineRule="exact"/>
        <w:jc w:val="center"/>
        <w:rPr>
          <w:rFonts w:hint="eastAsia" w:ascii="宋体" w:hAnsi="宋体"/>
          <w:szCs w:val="32"/>
        </w:rPr>
      </w:pPr>
      <w:r>
        <w:rPr>
          <w:rStyle w:val="11"/>
          <w:rFonts w:hint="eastAsia"/>
        </w:rPr>
        <w:t>安平县农机深松作业项目领导小组和技术服务小组</w:t>
      </w:r>
    </w:p>
    <w:p>
      <w:pPr>
        <w:widowControl/>
        <w:shd w:val="clear" w:color="auto" w:fill="FFFFFF"/>
        <w:spacing w:line="560" w:lineRule="exact"/>
        <w:jc w:val="left"/>
        <w:rPr>
          <w:rFonts w:hint="eastAsia" w:ascii="宋体" w:hAnsi="宋体" w:cs="宋体"/>
          <w:kern w:val="0"/>
          <w:sz w:val="32"/>
          <w:szCs w:val="32"/>
        </w:rPr>
      </w:pPr>
      <w:r>
        <w:rPr>
          <w:rFonts w:hint="eastAsia" w:ascii="宋体" w:hAnsi="宋体" w:cs="宋体"/>
          <w:kern w:val="0"/>
          <w:sz w:val="32"/>
          <w:szCs w:val="32"/>
        </w:rPr>
        <w:t>1.项目领导组：</w:t>
      </w:r>
    </w:p>
    <w:p>
      <w:pPr>
        <w:widowControl/>
        <w:shd w:val="clear" w:color="auto" w:fill="FFFFFF"/>
        <w:spacing w:line="560" w:lineRule="exact"/>
        <w:ind w:firstLine="639"/>
        <w:jc w:val="left"/>
        <w:rPr>
          <w:rFonts w:hint="eastAsia" w:ascii="宋体" w:hAnsi="宋体" w:cs="宋体"/>
          <w:kern w:val="0"/>
          <w:sz w:val="32"/>
          <w:szCs w:val="32"/>
        </w:rPr>
      </w:pPr>
      <w:r>
        <w:rPr>
          <w:rFonts w:hint="eastAsia" w:ascii="宋体" w:hAnsi="宋体" w:cs="宋体"/>
          <w:kern w:val="0"/>
          <w:sz w:val="32"/>
          <w:szCs w:val="32"/>
        </w:rPr>
        <w:t>组  长：</w:t>
      </w:r>
      <w:r>
        <w:rPr>
          <w:rFonts w:hint="eastAsia" w:ascii="宋体" w:hAnsi="宋体" w:cs="宋体"/>
          <w:kern w:val="0"/>
          <w:sz w:val="32"/>
          <w:szCs w:val="32"/>
          <w:lang w:eastAsia="zh-CN"/>
        </w:rPr>
        <w:t>郝</w:t>
      </w:r>
      <w:r>
        <w:rPr>
          <w:rFonts w:hint="eastAsia" w:ascii="宋体" w:hAnsi="宋体" w:cs="宋体"/>
          <w:kern w:val="0"/>
          <w:sz w:val="32"/>
          <w:szCs w:val="32"/>
          <w:lang w:val="en-US" w:eastAsia="zh-CN"/>
        </w:rPr>
        <w:t xml:space="preserve">  </w:t>
      </w:r>
      <w:r>
        <w:rPr>
          <w:rFonts w:hint="eastAsia" w:ascii="宋体" w:hAnsi="宋体" w:cs="宋体"/>
          <w:kern w:val="0"/>
          <w:sz w:val="32"/>
          <w:szCs w:val="32"/>
          <w:lang w:eastAsia="zh-CN"/>
        </w:rPr>
        <w:t>策</w:t>
      </w:r>
      <w:r>
        <w:rPr>
          <w:rFonts w:hint="eastAsia" w:ascii="宋体" w:hAnsi="宋体" w:cs="宋体"/>
          <w:kern w:val="0"/>
          <w:sz w:val="32"/>
          <w:szCs w:val="32"/>
        </w:rPr>
        <w:t xml:space="preserve"> 安平县人民政府副县长</w:t>
      </w:r>
    </w:p>
    <w:p>
      <w:pPr>
        <w:widowControl/>
        <w:shd w:val="clear" w:color="auto" w:fill="FFFFFF"/>
        <w:spacing w:line="560" w:lineRule="exact"/>
        <w:ind w:firstLine="639"/>
        <w:jc w:val="left"/>
        <w:rPr>
          <w:rFonts w:hint="eastAsia" w:ascii="宋体" w:hAnsi="宋体" w:cs="宋体"/>
          <w:kern w:val="0"/>
          <w:sz w:val="32"/>
          <w:szCs w:val="32"/>
        </w:rPr>
      </w:pPr>
      <w:r>
        <w:rPr>
          <w:rFonts w:hint="eastAsia" w:ascii="宋体" w:hAnsi="宋体" w:cs="宋体"/>
          <w:kern w:val="0"/>
          <w:sz w:val="32"/>
          <w:szCs w:val="32"/>
        </w:rPr>
        <w:t>副组长：张彦普 安平县</w:t>
      </w:r>
      <w:r>
        <w:rPr>
          <w:rFonts w:hint="eastAsia" w:ascii="宋体" w:hAnsi="宋体" w:cs="宋体"/>
          <w:kern w:val="0"/>
          <w:sz w:val="32"/>
          <w:szCs w:val="32"/>
          <w:lang w:eastAsia="zh-CN"/>
        </w:rPr>
        <w:t>农业农村</w:t>
      </w:r>
      <w:r>
        <w:rPr>
          <w:rFonts w:hint="eastAsia" w:ascii="宋体" w:hAnsi="宋体" w:cs="宋体"/>
          <w:kern w:val="0"/>
          <w:sz w:val="32"/>
          <w:szCs w:val="32"/>
        </w:rPr>
        <w:t>局局长</w:t>
      </w:r>
    </w:p>
    <w:p>
      <w:pPr>
        <w:widowControl/>
        <w:shd w:val="clear" w:color="auto" w:fill="FFFFFF"/>
        <w:spacing w:line="560" w:lineRule="exact"/>
        <w:ind w:firstLine="639"/>
        <w:jc w:val="left"/>
        <w:rPr>
          <w:rFonts w:hint="eastAsia" w:ascii="宋体" w:hAnsi="宋体" w:cs="宋体"/>
          <w:color w:val="333300"/>
          <w:kern w:val="0"/>
          <w:sz w:val="32"/>
          <w:szCs w:val="32"/>
        </w:rPr>
      </w:pPr>
      <w:r>
        <w:rPr>
          <w:rFonts w:hint="eastAsia" w:ascii="宋体" w:hAnsi="宋体" w:cs="宋体"/>
          <w:kern w:val="0"/>
          <w:sz w:val="32"/>
          <w:szCs w:val="32"/>
        </w:rPr>
        <w:t>成  员：</w:t>
      </w:r>
      <w:r>
        <w:rPr>
          <w:rFonts w:hint="eastAsia" w:ascii="宋体" w:hAnsi="宋体" w:cs="宋体"/>
          <w:color w:val="333300"/>
          <w:kern w:val="0"/>
          <w:sz w:val="32"/>
          <w:szCs w:val="32"/>
          <w:lang w:eastAsia="zh-CN"/>
        </w:rPr>
        <w:t>纪贺宪</w:t>
      </w:r>
      <w:r>
        <w:rPr>
          <w:rFonts w:hint="eastAsia" w:ascii="宋体" w:hAnsi="宋体" w:cs="宋体"/>
          <w:color w:val="333300"/>
          <w:kern w:val="0"/>
          <w:sz w:val="32"/>
          <w:szCs w:val="32"/>
        </w:rPr>
        <w:t xml:space="preserve"> 安平县财政局副局长</w:t>
      </w:r>
    </w:p>
    <w:p>
      <w:pPr>
        <w:widowControl/>
        <w:shd w:val="clear" w:color="auto" w:fill="FFFFFF"/>
        <w:spacing w:line="560" w:lineRule="exact"/>
        <w:ind w:firstLine="1929" w:firstLineChars="603"/>
        <w:jc w:val="left"/>
        <w:rPr>
          <w:rFonts w:hint="eastAsia" w:ascii="宋体" w:hAnsi="宋体" w:cs="宋体"/>
          <w:kern w:val="0"/>
          <w:sz w:val="32"/>
          <w:szCs w:val="32"/>
        </w:rPr>
      </w:pPr>
      <w:r>
        <w:rPr>
          <w:rFonts w:hint="eastAsia" w:ascii="宋体" w:hAnsi="宋体" w:cs="宋体"/>
          <w:color w:val="333300"/>
          <w:kern w:val="0"/>
          <w:sz w:val="32"/>
          <w:szCs w:val="32"/>
          <w:lang w:val="en-US" w:eastAsia="zh-CN"/>
        </w:rPr>
        <w:t xml:space="preserve">付保卫 </w:t>
      </w:r>
      <w:r>
        <w:rPr>
          <w:rFonts w:hint="eastAsia" w:ascii="宋体" w:hAnsi="宋体" w:cs="宋体"/>
          <w:kern w:val="0"/>
          <w:sz w:val="32"/>
          <w:szCs w:val="32"/>
        </w:rPr>
        <w:t>安平县</w:t>
      </w:r>
      <w:r>
        <w:rPr>
          <w:rFonts w:hint="eastAsia" w:ascii="宋体" w:hAnsi="宋体" w:cs="宋体"/>
          <w:kern w:val="0"/>
          <w:sz w:val="32"/>
          <w:szCs w:val="32"/>
          <w:lang w:eastAsia="zh-CN"/>
        </w:rPr>
        <w:t>农业农村</w:t>
      </w:r>
      <w:r>
        <w:rPr>
          <w:rFonts w:hint="eastAsia" w:ascii="宋体" w:hAnsi="宋体" w:cs="宋体"/>
          <w:kern w:val="0"/>
          <w:sz w:val="32"/>
          <w:szCs w:val="32"/>
        </w:rPr>
        <w:t>局</w:t>
      </w:r>
      <w:r>
        <w:rPr>
          <w:rFonts w:hint="eastAsia" w:ascii="宋体" w:hAnsi="宋体" w:cs="宋体"/>
          <w:kern w:val="0"/>
          <w:sz w:val="32"/>
          <w:szCs w:val="32"/>
          <w:lang w:eastAsia="zh-CN"/>
        </w:rPr>
        <w:t>副</w:t>
      </w:r>
      <w:r>
        <w:rPr>
          <w:rFonts w:hint="eastAsia" w:ascii="宋体" w:hAnsi="宋体" w:cs="宋体"/>
          <w:kern w:val="0"/>
          <w:sz w:val="32"/>
          <w:szCs w:val="32"/>
        </w:rPr>
        <w:t>局长</w:t>
      </w:r>
    </w:p>
    <w:p>
      <w:pPr>
        <w:widowControl/>
        <w:shd w:val="clear" w:color="auto" w:fill="FFFFFF"/>
        <w:spacing w:line="560" w:lineRule="exact"/>
        <w:ind w:firstLine="1916" w:firstLineChars="599"/>
        <w:jc w:val="left"/>
        <w:rPr>
          <w:rFonts w:hint="eastAsia" w:ascii="宋体" w:hAnsi="宋体" w:cs="宋体"/>
          <w:color w:val="333300"/>
          <w:kern w:val="0"/>
          <w:sz w:val="32"/>
          <w:szCs w:val="32"/>
        </w:rPr>
      </w:pPr>
      <w:r>
        <w:rPr>
          <w:rFonts w:hint="eastAsia" w:ascii="宋体" w:hAnsi="宋体" w:cs="宋体"/>
          <w:color w:val="333300"/>
          <w:kern w:val="0"/>
          <w:sz w:val="32"/>
          <w:szCs w:val="32"/>
          <w:lang w:eastAsia="zh-CN"/>
        </w:rPr>
        <w:t>可文伟</w:t>
      </w:r>
      <w:r>
        <w:rPr>
          <w:rFonts w:hint="eastAsia" w:ascii="宋体" w:hAnsi="宋体" w:cs="宋体"/>
          <w:color w:val="333300"/>
          <w:kern w:val="0"/>
          <w:sz w:val="32"/>
          <w:szCs w:val="32"/>
        </w:rPr>
        <w:t xml:space="preserve"> 南王庄镇镇长</w:t>
      </w:r>
    </w:p>
    <w:p>
      <w:pPr>
        <w:widowControl/>
        <w:shd w:val="clear" w:color="auto" w:fill="FFFFFF"/>
        <w:spacing w:line="560" w:lineRule="exact"/>
        <w:ind w:firstLine="1929" w:firstLineChars="603"/>
        <w:jc w:val="left"/>
        <w:rPr>
          <w:rFonts w:hint="eastAsia" w:ascii="宋体" w:hAnsi="宋体" w:cs="宋体"/>
          <w:kern w:val="0"/>
          <w:sz w:val="32"/>
          <w:szCs w:val="32"/>
          <w:lang w:val="en-US" w:eastAsia="zh-CN"/>
        </w:rPr>
      </w:pPr>
      <w:r>
        <w:rPr>
          <w:rFonts w:hint="eastAsia" w:ascii="宋体" w:hAnsi="宋体" w:cs="宋体"/>
          <w:color w:val="333300"/>
          <w:kern w:val="0"/>
          <w:sz w:val="32"/>
          <w:szCs w:val="32"/>
          <w:lang w:eastAsia="zh-CN"/>
        </w:rPr>
        <w:t>高</w:t>
      </w:r>
      <w:r>
        <w:rPr>
          <w:rFonts w:hint="eastAsia" w:ascii="宋体" w:hAnsi="宋体" w:cs="宋体"/>
          <w:color w:val="333300"/>
          <w:kern w:val="0"/>
          <w:sz w:val="32"/>
          <w:szCs w:val="32"/>
          <w:lang w:val="en-US" w:eastAsia="zh-CN"/>
        </w:rPr>
        <w:t xml:space="preserve">  </w:t>
      </w:r>
      <w:r>
        <w:rPr>
          <w:rFonts w:hint="eastAsia" w:ascii="宋体" w:hAnsi="宋体" w:cs="宋体"/>
          <w:color w:val="333300"/>
          <w:kern w:val="0"/>
          <w:sz w:val="32"/>
          <w:szCs w:val="32"/>
          <w:lang w:eastAsia="zh-CN"/>
        </w:rPr>
        <w:t>星</w:t>
      </w:r>
      <w:r>
        <w:rPr>
          <w:rFonts w:hint="eastAsia" w:ascii="宋体" w:hAnsi="宋体" w:cs="宋体"/>
          <w:color w:val="333300"/>
          <w:kern w:val="0"/>
          <w:sz w:val="32"/>
          <w:szCs w:val="32"/>
        </w:rPr>
        <w:t xml:space="preserve"> 大子文镇镇长</w:t>
      </w:r>
    </w:p>
    <w:p>
      <w:pPr>
        <w:widowControl/>
        <w:shd w:val="clear" w:color="auto" w:fill="FFFFFF"/>
        <w:spacing w:line="560" w:lineRule="exact"/>
        <w:ind w:firstLine="1916" w:firstLineChars="599"/>
        <w:jc w:val="left"/>
        <w:rPr>
          <w:rFonts w:hint="eastAsia" w:ascii="宋体" w:hAnsi="宋体" w:cs="宋体"/>
          <w:color w:val="333300"/>
          <w:kern w:val="0"/>
          <w:sz w:val="32"/>
          <w:szCs w:val="32"/>
        </w:rPr>
      </w:pPr>
      <w:r>
        <w:rPr>
          <w:rFonts w:hint="eastAsia" w:ascii="宋体" w:hAnsi="宋体" w:cs="宋体"/>
          <w:color w:val="333300"/>
          <w:kern w:val="0"/>
          <w:sz w:val="32"/>
          <w:szCs w:val="32"/>
          <w:lang w:eastAsia="zh-CN"/>
        </w:rPr>
        <w:t>李龙龙</w:t>
      </w:r>
      <w:r>
        <w:rPr>
          <w:rFonts w:hint="eastAsia" w:ascii="宋体" w:hAnsi="宋体" w:cs="宋体"/>
          <w:color w:val="333300"/>
          <w:kern w:val="0"/>
          <w:sz w:val="32"/>
          <w:szCs w:val="32"/>
          <w:lang w:val="en-US" w:eastAsia="zh-CN"/>
        </w:rPr>
        <w:t xml:space="preserve"> </w:t>
      </w:r>
      <w:r>
        <w:rPr>
          <w:rFonts w:hint="eastAsia" w:ascii="宋体" w:hAnsi="宋体" w:cs="宋体"/>
          <w:color w:val="333300"/>
          <w:kern w:val="0"/>
          <w:sz w:val="32"/>
          <w:szCs w:val="32"/>
        </w:rPr>
        <w:t>马店镇镇长</w:t>
      </w:r>
    </w:p>
    <w:p>
      <w:pPr>
        <w:widowControl/>
        <w:shd w:val="clear" w:color="auto" w:fill="FFFFFF"/>
        <w:spacing w:line="560" w:lineRule="exact"/>
        <w:ind w:firstLine="1916" w:firstLineChars="599"/>
        <w:jc w:val="left"/>
        <w:rPr>
          <w:rFonts w:hint="eastAsia" w:ascii="宋体" w:hAnsi="宋体" w:cs="宋体"/>
          <w:color w:val="333300"/>
          <w:kern w:val="0"/>
          <w:sz w:val="32"/>
          <w:szCs w:val="32"/>
        </w:rPr>
      </w:pPr>
      <w:r>
        <w:rPr>
          <w:rFonts w:hint="eastAsia" w:ascii="宋体" w:hAnsi="宋体" w:cs="宋体"/>
          <w:color w:val="333300"/>
          <w:kern w:val="0"/>
          <w:sz w:val="32"/>
          <w:szCs w:val="32"/>
          <w:lang w:eastAsia="zh-CN"/>
        </w:rPr>
        <w:t>毛士龙</w:t>
      </w:r>
      <w:r>
        <w:rPr>
          <w:rFonts w:hint="eastAsia" w:ascii="宋体" w:hAnsi="宋体" w:cs="宋体"/>
          <w:color w:val="333300"/>
          <w:kern w:val="0"/>
          <w:sz w:val="32"/>
          <w:szCs w:val="32"/>
        </w:rPr>
        <w:t xml:space="preserve"> 大何庄乡乡长</w:t>
      </w:r>
    </w:p>
    <w:p>
      <w:pPr>
        <w:widowControl/>
        <w:shd w:val="clear" w:color="auto" w:fill="FFFFFF"/>
        <w:spacing w:line="560" w:lineRule="exact"/>
        <w:ind w:firstLine="1916" w:firstLineChars="599"/>
        <w:jc w:val="left"/>
        <w:rPr>
          <w:rFonts w:hint="eastAsia" w:ascii="宋体" w:hAnsi="宋体" w:cs="宋体"/>
          <w:color w:val="333300"/>
          <w:kern w:val="0"/>
          <w:sz w:val="32"/>
          <w:szCs w:val="32"/>
        </w:rPr>
      </w:pPr>
      <w:r>
        <w:rPr>
          <w:rFonts w:hint="eastAsia" w:ascii="宋体" w:hAnsi="宋体" w:cs="宋体"/>
          <w:color w:val="333300"/>
          <w:kern w:val="0"/>
          <w:sz w:val="32"/>
          <w:szCs w:val="32"/>
          <w:lang w:val="en-US" w:eastAsia="zh-CN"/>
        </w:rPr>
        <w:t xml:space="preserve">邢卫浩 </w:t>
      </w:r>
      <w:r>
        <w:rPr>
          <w:rFonts w:hint="eastAsia" w:ascii="宋体" w:hAnsi="宋体" w:cs="宋体"/>
          <w:color w:val="333300"/>
          <w:kern w:val="0"/>
          <w:sz w:val="32"/>
          <w:szCs w:val="32"/>
        </w:rPr>
        <w:t>安平镇镇长</w:t>
      </w:r>
    </w:p>
    <w:p>
      <w:pPr>
        <w:widowControl/>
        <w:shd w:val="clear" w:color="auto" w:fill="FFFFFF"/>
        <w:spacing w:line="560" w:lineRule="exact"/>
        <w:ind w:firstLine="1916" w:firstLineChars="599"/>
        <w:jc w:val="left"/>
        <w:rPr>
          <w:rFonts w:hint="eastAsia" w:ascii="宋体" w:hAnsi="宋体" w:cs="宋体"/>
          <w:color w:val="333300"/>
          <w:kern w:val="0"/>
          <w:sz w:val="32"/>
          <w:szCs w:val="32"/>
        </w:rPr>
      </w:pPr>
      <w:r>
        <w:rPr>
          <w:rFonts w:hint="eastAsia" w:ascii="宋体" w:hAnsi="宋体" w:cs="宋体"/>
          <w:color w:val="333300"/>
          <w:kern w:val="0"/>
          <w:sz w:val="32"/>
          <w:szCs w:val="32"/>
          <w:lang w:eastAsia="zh-CN"/>
        </w:rPr>
        <w:t>尹红伟</w:t>
      </w:r>
      <w:r>
        <w:rPr>
          <w:rFonts w:hint="eastAsia" w:ascii="宋体" w:hAnsi="宋体" w:cs="宋体"/>
          <w:color w:val="333300"/>
          <w:kern w:val="0"/>
          <w:sz w:val="32"/>
          <w:szCs w:val="32"/>
        </w:rPr>
        <w:t xml:space="preserve"> 东黄城镇镇长</w:t>
      </w:r>
    </w:p>
    <w:p>
      <w:pPr>
        <w:widowControl/>
        <w:shd w:val="clear" w:color="auto" w:fill="FFFFFF"/>
        <w:spacing w:line="560" w:lineRule="exact"/>
        <w:ind w:firstLine="1920" w:firstLineChars="600"/>
        <w:jc w:val="left"/>
        <w:rPr>
          <w:rFonts w:hint="eastAsia" w:ascii="宋体" w:hAnsi="宋体" w:cs="宋体"/>
          <w:color w:val="333300"/>
          <w:kern w:val="0"/>
          <w:sz w:val="32"/>
          <w:szCs w:val="32"/>
        </w:rPr>
      </w:pPr>
      <w:r>
        <w:rPr>
          <w:rFonts w:hint="eastAsia" w:ascii="宋体" w:hAnsi="宋体" w:cs="宋体"/>
          <w:color w:val="333300"/>
          <w:kern w:val="0"/>
          <w:sz w:val="32"/>
          <w:szCs w:val="32"/>
          <w:lang w:eastAsia="zh-CN"/>
        </w:rPr>
        <w:t>刘</w:t>
      </w:r>
      <w:r>
        <w:rPr>
          <w:rFonts w:hint="eastAsia" w:ascii="宋体" w:hAnsi="宋体" w:cs="宋体"/>
          <w:color w:val="333300"/>
          <w:kern w:val="0"/>
          <w:sz w:val="32"/>
          <w:szCs w:val="32"/>
          <w:lang w:val="en-US" w:eastAsia="zh-CN"/>
        </w:rPr>
        <w:t xml:space="preserve">  </w:t>
      </w:r>
      <w:r>
        <w:rPr>
          <w:rFonts w:hint="eastAsia" w:ascii="宋体" w:hAnsi="宋体" w:cs="宋体"/>
          <w:color w:val="333300"/>
          <w:kern w:val="0"/>
          <w:sz w:val="32"/>
          <w:szCs w:val="32"/>
          <w:lang w:eastAsia="zh-CN"/>
        </w:rPr>
        <w:t>闯</w:t>
      </w:r>
      <w:r>
        <w:rPr>
          <w:rFonts w:hint="eastAsia" w:ascii="宋体" w:hAnsi="宋体" w:cs="宋体"/>
          <w:color w:val="333300"/>
          <w:kern w:val="0"/>
          <w:sz w:val="32"/>
          <w:szCs w:val="32"/>
        </w:rPr>
        <w:t xml:space="preserve"> 程油子乡乡长</w:t>
      </w:r>
    </w:p>
    <w:p>
      <w:pPr>
        <w:widowControl/>
        <w:shd w:val="clear" w:color="auto" w:fill="FFFFFF"/>
        <w:spacing w:line="560" w:lineRule="exact"/>
        <w:ind w:firstLine="1916" w:firstLineChars="599"/>
        <w:jc w:val="left"/>
        <w:rPr>
          <w:rFonts w:hint="eastAsia" w:ascii="宋体" w:hAnsi="宋体" w:cs="宋体"/>
          <w:color w:val="333300"/>
          <w:kern w:val="0"/>
          <w:sz w:val="32"/>
          <w:szCs w:val="32"/>
        </w:rPr>
      </w:pPr>
      <w:r>
        <w:rPr>
          <w:rFonts w:hint="eastAsia" w:ascii="宋体" w:hAnsi="宋体" w:cs="宋体"/>
          <w:color w:val="333300"/>
          <w:kern w:val="0"/>
          <w:sz w:val="32"/>
          <w:szCs w:val="32"/>
          <w:lang w:eastAsia="zh-CN"/>
        </w:rPr>
        <w:t>李</w:t>
      </w:r>
      <w:r>
        <w:rPr>
          <w:rFonts w:hint="eastAsia" w:ascii="宋体" w:hAnsi="宋体" w:cs="宋体"/>
          <w:color w:val="333300"/>
          <w:kern w:val="0"/>
          <w:sz w:val="32"/>
          <w:szCs w:val="32"/>
          <w:lang w:val="en-US" w:eastAsia="zh-CN"/>
        </w:rPr>
        <w:t xml:space="preserve">  </w:t>
      </w:r>
      <w:r>
        <w:rPr>
          <w:rFonts w:hint="eastAsia" w:ascii="宋体" w:hAnsi="宋体" w:cs="宋体"/>
          <w:color w:val="333300"/>
          <w:kern w:val="0"/>
          <w:sz w:val="32"/>
          <w:szCs w:val="32"/>
          <w:lang w:eastAsia="zh-CN"/>
        </w:rPr>
        <w:t>兵</w:t>
      </w:r>
      <w:r>
        <w:rPr>
          <w:rFonts w:hint="eastAsia" w:ascii="宋体" w:hAnsi="宋体" w:cs="宋体"/>
          <w:color w:val="333300"/>
          <w:kern w:val="0"/>
          <w:sz w:val="32"/>
          <w:szCs w:val="32"/>
          <w:lang w:val="en-US" w:eastAsia="zh-CN"/>
        </w:rPr>
        <w:t xml:space="preserve"> </w:t>
      </w:r>
      <w:r>
        <w:rPr>
          <w:rFonts w:hint="eastAsia" w:ascii="宋体" w:hAnsi="宋体" w:cs="宋体"/>
          <w:color w:val="333300"/>
          <w:kern w:val="0"/>
          <w:sz w:val="32"/>
          <w:szCs w:val="32"/>
        </w:rPr>
        <w:t>西两洼乡乡长</w:t>
      </w:r>
    </w:p>
    <w:p>
      <w:pPr>
        <w:widowControl/>
        <w:shd w:val="clear" w:color="auto" w:fill="FFFFFF"/>
        <w:spacing w:line="560" w:lineRule="exact"/>
        <w:ind w:firstLine="1916" w:firstLineChars="599"/>
        <w:jc w:val="left"/>
        <w:rPr>
          <w:rFonts w:hint="eastAsia" w:ascii="宋体" w:hAnsi="宋体" w:cs="宋体"/>
          <w:color w:val="333300"/>
          <w:kern w:val="0"/>
          <w:sz w:val="32"/>
          <w:szCs w:val="32"/>
        </w:rPr>
      </w:pPr>
    </w:p>
    <w:p>
      <w:pPr>
        <w:widowControl/>
        <w:shd w:val="clear" w:color="auto" w:fill="FFFFFF"/>
        <w:spacing w:line="560" w:lineRule="exact"/>
        <w:ind w:firstLine="639"/>
        <w:jc w:val="left"/>
        <w:rPr>
          <w:rFonts w:hint="eastAsia" w:ascii="宋体" w:hAnsi="宋体" w:cs="宋体"/>
          <w:kern w:val="0"/>
          <w:sz w:val="32"/>
          <w:szCs w:val="32"/>
        </w:rPr>
      </w:pPr>
      <w:r>
        <w:rPr>
          <w:rFonts w:hint="eastAsia" w:ascii="宋体" w:hAnsi="宋体" w:cs="宋体"/>
          <w:kern w:val="0"/>
          <w:sz w:val="32"/>
          <w:szCs w:val="32"/>
        </w:rPr>
        <w:t>下设办公室，办公地点在安平县</w:t>
      </w:r>
      <w:r>
        <w:rPr>
          <w:rFonts w:hint="eastAsia" w:ascii="宋体" w:hAnsi="宋体" w:cs="宋体"/>
          <w:kern w:val="0"/>
          <w:sz w:val="32"/>
          <w:szCs w:val="32"/>
          <w:lang w:eastAsia="zh-CN"/>
        </w:rPr>
        <w:t>农业农村</w:t>
      </w:r>
      <w:r>
        <w:rPr>
          <w:rFonts w:hint="eastAsia" w:ascii="宋体" w:hAnsi="宋体" w:cs="宋体"/>
          <w:color w:val="333333"/>
          <w:kern w:val="0"/>
          <w:sz w:val="32"/>
          <w:szCs w:val="32"/>
        </w:rPr>
        <w:t>局</w:t>
      </w:r>
      <w:r>
        <w:rPr>
          <w:rFonts w:hint="eastAsia" w:ascii="宋体" w:hAnsi="宋体" w:cs="宋体"/>
          <w:kern w:val="0"/>
          <w:sz w:val="32"/>
          <w:szCs w:val="32"/>
        </w:rPr>
        <w:t>，办公室主任由张彦普兼任。</w:t>
      </w:r>
    </w:p>
    <w:p>
      <w:pPr>
        <w:widowControl/>
        <w:shd w:val="clear" w:color="auto" w:fill="FFFFFF"/>
        <w:spacing w:line="560" w:lineRule="exact"/>
        <w:jc w:val="left"/>
        <w:rPr>
          <w:rFonts w:hint="eastAsia" w:ascii="宋体" w:hAnsi="宋体" w:cs="宋体"/>
          <w:kern w:val="0"/>
          <w:sz w:val="32"/>
          <w:szCs w:val="32"/>
        </w:rPr>
      </w:pPr>
    </w:p>
    <w:p>
      <w:pPr>
        <w:widowControl/>
        <w:shd w:val="clear" w:color="auto" w:fill="FFFFFF"/>
        <w:spacing w:line="560" w:lineRule="exact"/>
        <w:jc w:val="left"/>
        <w:rPr>
          <w:rFonts w:hint="eastAsia" w:ascii="宋体" w:hAnsi="宋体" w:cs="宋体"/>
          <w:kern w:val="0"/>
          <w:sz w:val="32"/>
          <w:szCs w:val="32"/>
        </w:rPr>
      </w:pPr>
    </w:p>
    <w:p>
      <w:pPr>
        <w:widowControl/>
        <w:shd w:val="clear" w:color="auto" w:fill="FFFFFF"/>
        <w:spacing w:line="560" w:lineRule="exact"/>
        <w:jc w:val="left"/>
        <w:rPr>
          <w:rFonts w:hint="eastAsia" w:ascii="宋体" w:hAnsi="宋体" w:cs="宋体"/>
          <w:kern w:val="0"/>
          <w:sz w:val="32"/>
          <w:szCs w:val="32"/>
        </w:rPr>
      </w:pPr>
    </w:p>
    <w:p>
      <w:pPr>
        <w:widowControl/>
        <w:shd w:val="clear" w:color="auto" w:fill="FFFFFF"/>
        <w:spacing w:line="560" w:lineRule="exact"/>
        <w:jc w:val="left"/>
        <w:rPr>
          <w:rFonts w:hint="eastAsia" w:ascii="宋体" w:hAnsi="宋体" w:cs="宋体"/>
          <w:kern w:val="0"/>
          <w:sz w:val="32"/>
          <w:szCs w:val="32"/>
        </w:rPr>
      </w:pPr>
    </w:p>
    <w:p>
      <w:pPr>
        <w:widowControl/>
        <w:shd w:val="clear" w:color="auto" w:fill="FFFFFF"/>
        <w:spacing w:line="560" w:lineRule="exact"/>
        <w:jc w:val="left"/>
        <w:rPr>
          <w:rFonts w:hint="eastAsia" w:ascii="宋体" w:hAnsi="宋体" w:cs="宋体"/>
          <w:kern w:val="0"/>
          <w:sz w:val="32"/>
          <w:szCs w:val="32"/>
        </w:rPr>
      </w:pPr>
    </w:p>
    <w:p>
      <w:pPr>
        <w:widowControl/>
        <w:shd w:val="clear" w:color="auto" w:fill="FFFFFF"/>
        <w:spacing w:line="560" w:lineRule="exact"/>
        <w:jc w:val="left"/>
        <w:rPr>
          <w:rFonts w:hint="eastAsia" w:ascii="宋体" w:hAnsi="宋体" w:cs="宋体"/>
          <w:kern w:val="0"/>
          <w:sz w:val="32"/>
          <w:szCs w:val="32"/>
        </w:rPr>
      </w:pPr>
    </w:p>
    <w:p>
      <w:pPr>
        <w:widowControl/>
        <w:shd w:val="clear" w:color="auto" w:fill="FFFFFF"/>
        <w:spacing w:line="560" w:lineRule="exact"/>
        <w:jc w:val="left"/>
        <w:rPr>
          <w:rFonts w:hint="eastAsia" w:ascii="宋体" w:hAnsi="宋体" w:cs="宋体"/>
          <w:kern w:val="0"/>
          <w:sz w:val="32"/>
          <w:szCs w:val="32"/>
        </w:rPr>
      </w:pPr>
    </w:p>
    <w:p>
      <w:pPr>
        <w:widowControl/>
        <w:shd w:val="clear" w:color="auto" w:fill="FFFFFF"/>
        <w:spacing w:line="560" w:lineRule="exact"/>
        <w:jc w:val="left"/>
        <w:rPr>
          <w:rFonts w:hint="eastAsia" w:ascii="宋体" w:hAnsi="宋体" w:cs="宋体"/>
          <w:kern w:val="0"/>
          <w:sz w:val="32"/>
          <w:szCs w:val="32"/>
        </w:rPr>
      </w:pPr>
      <w:r>
        <w:rPr>
          <w:rFonts w:hint="eastAsia" w:ascii="宋体" w:hAnsi="宋体" w:cs="宋体"/>
          <w:kern w:val="0"/>
          <w:sz w:val="32"/>
          <w:szCs w:val="32"/>
        </w:rPr>
        <w:t>2.技术服务组：</w:t>
      </w:r>
    </w:p>
    <w:p>
      <w:pPr>
        <w:widowControl/>
        <w:shd w:val="clear" w:color="auto" w:fill="FFFFFF"/>
        <w:spacing w:line="560" w:lineRule="exact"/>
        <w:ind w:firstLine="639"/>
        <w:jc w:val="left"/>
        <w:rPr>
          <w:rFonts w:hint="eastAsia" w:ascii="宋体" w:hAnsi="宋体" w:cs="宋体" w:eastAsiaTheme="minorEastAsia"/>
          <w:kern w:val="0"/>
          <w:sz w:val="32"/>
          <w:szCs w:val="32"/>
          <w:lang w:eastAsia="zh-CN"/>
        </w:rPr>
      </w:pPr>
      <w:r>
        <w:rPr>
          <w:rFonts w:hint="eastAsia" w:ascii="宋体" w:hAnsi="宋体" w:cs="宋体"/>
          <w:kern w:val="0"/>
          <w:sz w:val="32"/>
          <w:szCs w:val="32"/>
        </w:rPr>
        <w:t xml:space="preserve">组  长： </w:t>
      </w:r>
      <w:r>
        <w:rPr>
          <w:rFonts w:hint="eastAsia" w:ascii="宋体" w:hAnsi="宋体" w:cs="宋体"/>
          <w:kern w:val="0"/>
          <w:sz w:val="32"/>
          <w:szCs w:val="32"/>
          <w:lang w:val="en-US" w:eastAsia="zh-CN"/>
        </w:rPr>
        <w:t xml:space="preserve"> </w:t>
      </w:r>
      <w:r>
        <w:rPr>
          <w:rFonts w:hint="eastAsia" w:ascii="宋体" w:hAnsi="宋体" w:cs="宋体"/>
          <w:kern w:val="0"/>
          <w:sz w:val="32"/>
          <w:szCs w:val="32"/>
        </w:rPr>
        <w:t xml:space="preserve">付保卫 </w:t>
      </w:r>
      <w:r>
        <w:rPr>
          <w:rFonts w:hint="eastAsia" w:ascii="宋体" w:hAnsi="宋体" w:cs="宋体"/>
          <w:kern w:val="0"/>
          <w:sz w:val="32"/>
          <w:szCs w:val="32"/>
          <w:lang w:eastAsia="zh-CN"/>
        </w:rPr>
        <w:t>农业农村</w:t>
      </w:r>
      <w:r>
        <w:rPr>
          <w:rFonts w:hint="eastAsia" w:ascii="宋体" w:hAnsi="宋体" w:cs="宋体"/>
          <w:kern w:val="0"/>
          <w:sz w:val="32"/>
          <w:szCs w:val="32"/>
        </w:rPr>
        <w:t>局副</w:t>
      </w:r>
      <w:r>
        <w:rPr>
          <w:rFonts w:hint="eastAsia" w:ascii="宋体" w:hAnsi="宋体" w:cs="宋体"/>
          <w:kern w:val="0"/>
          <w:sz w:val="32"/>
          <w:szCs w:val="32"/>
          <w:lang w:eastAsia="zh-CN"/>
        </w:rPr>
        <w:t>局长</w:t>
      </w:r>
    </w:p>
    <w:p>
      <w:pPr>
        <w:widowControl/>
        <w:shd w:val="clear" w:color="auto" w:fill="FFFFFF"/>
        <w:spacing w:line="560" w:lineRule="exact"/>
        <w:ind w:firstLine="639"/>
        <w:jc w:val="left"/>
        <w:rPr>
          <w:rFonts w:hint="eastAsia" w:ascii="宋体" w:hAnsi="宋体" w:cs="宋体"/>
          <w:kern w:val="0"/>
          <w:sz w:val="32"/>
          <w:szCs w:val="32"/>
        </w:rPr>
      </w:pPr>
      <w:r>
        <w:rPr>
          <w:rFonts w:hint="eastAsia" w:ascii="宋体" w:hAnsi="宋体" w:cs="宋体"/>
          <w:kern w:val="0"/>
          <w:sz w:val="32"/>
          <w:szCs w:val="32"/>
        </w:rPr>
        <w:t>副组长：</w:t>
      </w:r>
      <w:r>
        <w:rPr>
          <w:rFonts w:hint="eastAsia" w:ascii="宋体" w:hAnsi="宋体" w:cs="宋体"/>
          <w:kern w:val="0"/>
          <w:sz w:val="32"/>
          <w:szCs w:val="32"/>
          <w:lang w:val="en-US" w:eastAsia="zh-CN"/>
        </w:rPr>
        <w:t xml:space="preserve">  </w:t>
      </w:r>
      <w:r>
        <w:rPr>
          <w:rFonts w:hint="eastAsia" w:ascii="宋体" w:hAnsi="宋体" w:cs="宋体"/>
          <w:kern w:val="0"/>
          <w:sz w:val="32"/>
          <w:szCs w:val="32"/>
        </w:rPr>
        <w:t xml:space="preserve">崔保恩 </w:t>
      </w:r>
      <w:r>
        <w:rPr>
          <w:rFonts w:hint="eastAsia" w:ascii="宋体" w:hAnsi="宋体" w:cs="宋体"/>
          <w:color w:val="000000"/>
          <w:kern w:val="0"/>
          <w:sz w:val="32"/>
          <w:szCs w:val="32"/>
        </w:rPr>
        <w:t>农机推广站站长</w:t>
      </w:r>
    </w:p>
    <w:p>
      <w:pPr>
        <w:widowControl/>
        <w:shd w:val="clear" w:color="auto" w:fill="FFFFFF"/>
        <w:spacing w:line="560" w:lineRule="exact"/>
        <w:ind w:firstLine="639"/>
        <w:jc w:val="left"/>
        <w:rPr>
          <w:rFonts w:hint="eastAsia" w:ascii="宋体" w:hAnsi="宋体" w:cs="宋体"/>
          <w:color w:val="000000"/>
          <w:kern w:val="0"/>
          <w:sz w:val="32"/>
          <w:szCs w:val="32"/>
        </w:rPr>
      </w:pPr>
      <w:r>
        <w:rPr>
          <w:rFonts w:hint="eastAsia" w:ascii="宋体" w:hAnsi="宋体" w:cs="宋体"/>
          <w:kern w:val="0"/>
          <w:sz w:val="32"/>
          <w:szCs w:val="32"/>
        </w:rPr>
        <w:t>成  员：</w:t>
      </w:r>
      <w:r>
        <w:rPr>
          <w:rFonts w:hint="eastAsia" w:ascii="宋体" w:hAnsi="宋体" w:cs="宋体"/>
          <w:kern w:val="0"/>
          <w:sz w:val="32"/>
          <w:szCs w:val="32"/>
          <w:lang w:val="en-US" w:eastAsia="zh-CN"/>
        </w:rPr>
        <w:t xml:space="preserve">  </w:t>
      </w:r>
      <w:r>
        <w:rPr>
          <w:rFonts w:hint="eastAsia" w:ascii="宋体" w:hAnsi="宋体" w:cs="宋体"/>
          <w:kern w:val="0"/>
          <w:sz w:val="32"/>
          <w:szCs w:val="32"/>
        </w:rPr>
        <w:t xml:space="preserve">赵要恒 </w:t>
      </w:r>
      <w:r>
        <w:rPr>
          <w:rFonts w:hint="eastAsia" w:ascii="宋体" w:hAnsi="宋体" w:cs="宋体"/>
          <w:color w:val="000000"/>
          <w:kern w:val="0"/>
          <w:sz w:val="32"/>
          <w:szCs w:val="32"/>
        </w:rPr>
        <w:t>农机管理推广中心主任</w:t>
      </w:r>
    </w:p>
    <w:p>
      <w:pPr>
        <w:widowControl/>
        <w:shd w:val="clear" w:color="auto" w:fill="FFFFFF"/>
        <w:spacing w:line="560" w:lineRule="exact"/>
        <w:ind w:firstLine="2240" w:firstLineChars="700"/>
        <w:jc w:val="left"/>
        <w:rPr>
          <w:rFonts w:hint="eastAsia" w:ascii="宋体" w:hAnsi="宋体" w:cs="宋体"/>
          <w:color w:val="000000"/>
          <w:kern w:val="0"/>
          <w:sz w:val="32"/>
          <w:szCs w:val="32"/>
        </w:rPr>
      </w:pPr>
      <w:r>
        <w:rPr>
          <w:rFonts w:hint="eastAsia" w:ascii="宋体" w:hAnsi="宋体" w:cs="宋体"/>
          <w:color w:val="000000"/>
          <w:kern w:val="0"/>
          <w:sz w:val="32"/>
          <w:szCs w:val="32"/>
        </w:rPr>
        <w:t>王彦普 农机监理站站长</w:t>
      </w:r>
    </w:p>
    <w:p>
      <w:pPr>
        <w:widowControl/>
        <w:shd w:val="clear" w:color="auto" w:fill="FFFFFF"/>
        <w:spacing w:line="560" w:lineRule="exact"/>
        <w:ind w:firstLine="2240" w:firstLineChars="700"/>
        <w:jc w:val="left"/>
        <w:rPr>
          <w:rFonts w:hint="eastAsia" w:ascii="宋体" w:hAnsi="宋体" w:cs="宋体"/>
          <w:color w:val="000000"/>
          <w:kern w:val="0"/>
          <w:sz w:val="32"/>
          <w:szCs w:val="32"/>
        </w:rPr>
      </w:pPr>
      <w:r>
        <w:rPr>
          <w:rFonts w:hint="eastAsia" w:ascii="宋体" w:hAnsi="宋体" w:cs="宋体"/>
          <w:color w:val="000000"/>
          <w:kern w:val="0"/>
          <w:sz w:val="32"/>
          <w:szCs w:val="32"/>
        </w:rPr>
        <w:t>张晓芳 农技推广中心主任</w:t>
      </w:r>
    </w:p>
    <w:p>
      <w:pPr>
        <w:widowControl/>
        <w:shd w:val="clear" w:color="auto" w:fill="FFFFFF"/>
        <w:spacing w:line="560" w:lineRule="exact"/>
        <w:ind w:firstLine="2240" w:firstLineChars="700"/>
        <w:jc w:val="left"/>
        <w:rPr>
          <w:rFonts w:hint="eastAsia" w:ascii="宋体" w:hAnsi="宋体" w:cs="宋体"/>
          <w:kern w:val="0"/>
          <w:sz w:val="32"/>
          <w:szCs w:val="32"/>
        </w:rPr>
      </w:pPr>
      <w:r>
        <w:rPr>
          <w:rFonts w:hint="eastAsia" w:ascii="宋体" w:hAnsi="宋体" w:cs="宋体"/>
          <w:color w:val="000000"/>
          <w:kern w:val="0"/>
          <w:sz w:val="32"/>
          <w:szCs w:val="32"/>
          <w:lang w:eastAsia="zh-CN"/>
        </w:rPr>
        <w:t>刘义广</w:t>
      </w:r>
      <w:r>
        <w:rPr>
          <w:rFonts w:hint="eastAsia" w:ascii="宋体" w:hAnsi="宋体" w:cs="宋体"/>
          <w:color w:val="000000"/>
          <w:kern w:val="0"/>
          <w:sz w:val="32"/>
          <w:szCs w:val="32"/>
        </w:rPr>
        <w:t xml:space="preserve"> 财务科科长</w:t>
      </w:r>
    </w:p>
    <w:p>
      <w:pPr>
        <w:widowControl/>
        <w:shd w:val="clear" w:color="auto" w:fill="FFFFFF"/>
        <w:spacing w:line="560" w:lineRule="exact"/>
        <w:ind w:firstLine="2240" w:firstLineChars="700"/>
        <w:jc w:val="left"/>
        <w:rPr>
          <w:rFonts w:hint="eastAsia" w:ascii="宋体" w:hAnsi="宋体" w:cs="宋体"/>
          <w:color w:val="000000"/>
          <w:kern w:val="0"/>
          <w:sz w:val="32"/>
          <w:szCs w:val="32"/>
        </w:rPr>
      </w:pPr>
      <w:r>
        <w:rPr>
          <w:rFonts w:hint="eastAsia" w:ascii="宋体" w:hAnsi="宋体" w:cs="宋体"/>
          <w:color w:val="000000"/>
          <w:kern w:val="0"/>
          <w:sz w:val="32"/>
          <w:szCs w:val="32"/>
          <w:lang w:eastAsia="zh-CN"/>
        </w:rPr>
        <w:t>李</w:t>
      </w:r>
      <w:r>
        <w:rPr>
          <w:rFonts w:hint="eastAsia" w:ascii="宋体" w:hAnsi="宋体" w:cs="宋体"/>
          <w:color w:val="000000"/>
          <w:kern w:val="0"/>
          <w:sz w:val="32"/>
          <w:szCs w:val="32"/>
          <w:lang w:val="en-US" w:eastAsia="zh-CN"/>
        </w:rPr>
        <w:t xml:space="preserve">  </w:t>
      </w:r>
      <w:r>
        <w:rPr>
          <w:rFonts w:hint="eastAsia" w:ascii="宋体" w:hAnsi="宋体" w:cs="宋体"/>
          <w:color w:val="000000"/>
          <w:kern w:val="0"/>
          <w:sz w:val="32"/>
          <w:szCs w:val="32"/>
          <w:lang w:eastAsia="zh-CN"/>
        </w:rPr>
        <w:t>倩</w:t>
      </w:r>
      <w:r>
        <w:rPr>
          <w:rFonts w:hint="eastAsia" w:ascii="宋体" w:hAnsi="宋体" w:cs="宋体"/>
          <w:color w:val="000000"/>
          <w:kern w:val="0"/>
          <w:sz w:val="32"/>
          <w:szCs w:val="32"/>
        </w:rPr>
        <w:t xml:space="preserve"> 办公室主任</w:t>
      </w:r>
    </w:p>
    <w:p>
      <w:pPr>
        <w:widowControl/>
        <w:shd w:val="clear" w:color="auto" w:fill="FFFFFF"/>
        <w:spacing w:line="560" w:lineRule="exact"/>
        <w:ind w:firstLine="2240" w:firstLineChars="700"/>
        <w:jc w:val="left"/>
        <w:rPr>
          <w:rFonts w:hint="eastAsia" w:ascii="宋体" w:hAnsi="宋体" w:cs="宋体"/>
          <w:color w:val="000000"/>
          <w:kern w:val="0"/>
          <w:sz w:val="32"/>
          <w:szCs w:val="32"/>
        </w:rPr>
      </w:pPr>
      <w:r>
        <w:rPr>
          <w:rFonts w:hint="eastAsia" w:ascii="宋体" w:hAnsi="宋体" w:cs="宋体"/>
          <w:color w:val="000000"/>
          <w:kern w:val="0"/>
          <w:sz w:val="32"/>
          <w:szCs w:val="32"/>
        </w:rPr>
        <w:t>王贵霞 土肥站站长</w:t>
      </w:r>
    </w:p>
    <w:p>
      <w:pPr>
        <w:widowControl/>
        <w:shd w:val="clear" w:color="auto" w:fill="FFFFFF"/>
        <w:spacing w:line="560" w:lineRule="exact"/>
        <w:ind w:firstLine="2240" w:firstLineChars="700"/>
        <w:jc w:val="left"/>
        <w:rPr>
          <w:rFonts w:hint="eastAsia" w:ascii="宋体" w:hAnsi="宋体" w:cs="宋体"/>
          <w:color w:val="000000"/>
          <w:kern w:val="0"/>
          <w:sz w:val="32"/>
          <w:szCs w:val="32"/>
        </w:rPr>
      </w:pPr>
      <w:r>
        <w:rPr>
          <w:rFonts w:hint="eastAsia" w:ascii="宋体" w:hAnsi="宋体" w:cs="宋体"/>
          <w:color w:val="000000"/>
          <w:kern w:val="0"/>
          <w:sz w:val="32"/>
          <w:szCs w:val="32"/>
        </w:rPr>
        <w:t>张会娟 农机推广站</w:t>
      </w:r>
    </w:p>
    <w:p>
      <w:pPr>
        <w:widowControl/>
        <w:shd w:val="clear" w:color="auto" w:fill="FFFFFF"/>
        <w:spacing w:line="560" w:lineRule="exact"/>
        <w:ind w:firstLine="2240" w:firstLineChars="700"/>
        <w:jc w:val="left"/>
        <w:rPr>
          <w:rFonts w:hint="eastAsia" w:ascii="宋体" w:hAnsi="宋体" w:cs="宋体" w:eastAsiaTheme="minorEastAsia"/>
          <w:kern w:val="0"/>
          <w:sz w:val="32"/>
          <w:szCs w:val="32"/>
          <w:lang w:eastAsia="zh-CN"/>
        </w:rPr>
      </w:pPr>
      <w:r>
        <w:rPr>
          <w:rFonts w:hint="eastAsia" w:ascii="宋体" w:hAnsi="宋体" w:cs="宋体"/>
          <w:kern w:val="0"/>
          <w:sz w:val="32"/>
          <w:szCs w:val="32"/>
          <w:lang w:eastAsia="zh-CN"/>
        </w:rPr>
        <w:t>杜娜钦</w:t>
      </w:r>
      <w:r>
        <w:rPr>
          <w:rFonts w:hint="eastAsia" w:ascii="宋体" w:hAnsi="宋体" w:cs="宋体"/>
          <w:kern w:val="0"/>
          <w:sz w:val="32"/>
          <w:szCs w:val="32"/>
          <w:lang w:val="en-US" w:eastAsia="zh-CN"/>
        </w:rPr>
        <w:t xml:space="preserve"> </w:t>
      </w:r>
      <w:r>
        <w:rPr>
          <w:rFonts w:hint="eastAsia" w:ascii="宋体" w:hAnsi="宋体" w:cs="宋体"/>
          <w:color w:val="000000"/>
          <w:kern w:val="0"/>
          <w:sz w:val="32"/>
          <w:szCs w:val="32"/>
        </w:rPr>
        <w:t>农技推广中心</w:t>
      </w:r>
    </w:p>
    <w:p>
      <w:pPr>
        <w:widowControl/>
        <w:shd w:val="clear" w:color="auto" w:fill="FFFFFF"/>
        <w:spacing w:line="560" w:lineRule="exact"/>
        <w:ind w:firstLine="2249" w:firstLineChars="703"/>
        <w:jc w:val="left"/>
        <w:rPr>
          <w:rFonts w:hint="eastAsia" w:ascii="仿宋" w:hAnsi="仿宋" w:eastAsia="仿宋" w:cs="宋体"/>
          <w:b w:val="0"/>
          <w:bCs/>
          <w:kern w:val="0"/>
          <w:sz w:val="32"/>
          <w:szCs w:val="32"/>
          <w:lang w:val="en-US" w:eastAsia="zh-CN"/>
        </w:rPr>
      </w:pPr>
      <w:r>
        <w:rPr>
          <w:rFonts w:hint="eastAsia" w:ascii="宋体" w:hAnsi="宋体" w:cs="宋体"/>
          <w:color w:val="000000"/>
          <w:kern w:val="0"/>
          <w:sz w:val="32"/>
          <w:szCs w:val="32"/>
          <w:lang w:eastAsia="zh-CN"/>
        </w:rPr>
        <w:t>李珍珍</w:t>
      </w:r>
      <w:r>
        <w:rPr>
          <w:rFonts w:hint="eastAsia" w:ascii="宋体" w:hAnsi="宋体" w:cs="宋体"/>
          <w:color w:val="000000"/>
          <w:kern w:val="0"/>
          <w:sz w:val="32"/>
          <w:szCs w:val="32"/>
          <w:lang w:val="en-US" w:eastAsia="zh-CN"/>
        </w:rPr>
        <w:t xml:space="preserve"> </w:t>
      </w:r>
      <w:r>
        <w:rPr>
          <w:rFonts w:hint="eastAsia" w:ascii="宋体" w:hAnsi="宋体" w:cs="宋体"/>
          <w:color w:val="000000"/>
          <w:kern w:val="0"/>
          <w:sz w:val="32"/>
          <w:szCs w:val="32"/>
        </w:rPr>
        <w:t>农机管理推广中心</w:t>
      </w:r>
    </w:p>
    <w:p>
      <w:pPr>
        <w:widowControl/>
        <w:shd w:val="clear" w:color="auto" w:fill="FFFFFF"/>
        <w:spacing w:line="560" w:lineRule="exact"/>
        <w:ind w:firstLine="639"/>
        <w:jc w:val="left"/>
        <w:rPr>
          <w:rFonts w:hint="eastAsia" w:ascii="仿宋" w:hAnsi="仿宋" w:eastAsia="仿宋" w:cs="宋体"/>
          <w:b/>
          <w:kern w:val="0"/>
          <w:sz w:val="32"/>
          <w:szCs w:val="32"/>
        </w:rPr>
      </w:pPr>
    </w:p>
    <w:p>
      <w:pPr>
        <w:spacing w:line="560" w:lineRule="exact"/>
        <w:rPr>
          <w:rFonts w:hint="eastAsia" w:ascii="仿宋" w:hAnsi="仿宋" w:eastAsia="仿宋" w:cs="宋体"/>
          <w:b/>
          <w:kern w:val="0"/>
          <w:sz w:val="32"/>
          <w:szCs w:val="32"/>
        </w:rPr>
      </w:pPr>
    </w:p>
    <w:p>
      <w:pPr>
        <w:spacing w:line="560" w:lineRule="exact"/>
        <w:rPr>
          <w:rFonts w:hint="eastAsia" w:ascii="仿宋" w:hAnsi="仿宋" w:eastAsia="仿宋" w:cs="宋体"/>
          <w:b/>
          <w:kern w:val="0"/>
          <w:sz w:val="32"/>
          <w:szCs w:val="32"/>
        </w:rPr>
      </w:pPr>
    </w:p>
    <w:p>
      <w:pPr>
        <w:spacing w:line="560" w:lineRule="exact"/>
        <w:rPr>
          <w:rFonts w:hint="eastAsia" w:ascii="仿宋" w:hAnsi="仿宋" w:eastAsia="仿宋" w:cs="宋体"/>
          <w:b/>
          <w:kern w:val="0"/>
          <w:sz w:val="32"/>
          <w:szCs w:val="32"/>
        </w:rPr>
      </w:pPr>
    </w:p>
    <w:p>
      <w:pPr>
        <w:spacing w:line="560" w:lineRule="exact"/>
        <w:rPr>
          <w:rFonts w:hint="eastAsia" w:ascii="仿宋" w:hAnsi="仿宋" w:eastAsia="仿宋" w:cs="宋体"/>
          <w:b/>
          <w:kern w:val="0"/>
          <w:sz w:val="32"/>
          <w:szCs w:val="32"/>
        </w:rPr>
      </w:pPr>
    </w:p>
    <w:p>
      <w:pPr>
        <w:spacing w:line="560" w:lineRule="exact"/>
        <w:rPr>
          <w:rFonts w:hint="eastAsia" w:ascii="仿宋" w:hAnsi="仿宋" w:eastAsia="仿宋" w:cs="宋体"/>
          <w:b/>
          <w:kern w:val="0"/>
          <w:sz w:val="32"/>
          <w:szCs w:val="32"/>
        </w:rPr>
      </w:pPr>
    </w:p>
    <w:p>
      <w:pPr>
        <w:spacing w:line="560" w:lineRule="exact"/>
        <w:rPr>
          <w:rFonts w:hint="eastAsia" w:ascii="宋体" w:hAnsi="宋体"/>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rPr>
          <w:rFonts w:hint="eastAsia"/>
          <w:b/>
          <w:bCs/>
          <w:lang w:val="en-US" w:eastAsia="zh-CN"/>
        </w:rPr>
      </w:pPr>
      <w:r>
        <w:rPr>
          <w:rFonts w:hint="eastAsia"/>
          <w:b/>
          <w:bCs/>
          <w:sz w:val="28"/>
          <w:szCs w:val="28"/>
          <w:lang w:eastAsia="zh-CN"/>
        </w:rPr>
        <w:t>附件</w:t>
      </w:r>
      <w:r>
        <w:rPr>
          <w:rFonts w:hint="eastAsia"/>
          <w:b/>
          <w:bCs/>
          <w:sz w:val="28"/>
          <w:szCs w:val="28"/>
          <w:lang w:val="en-US" w:eastAsia="zh-CN"/>
        </w:rPr>
        <w:t>2：</w:t>
      </w:r>
    </w:p>
    <w:p>
      <w:pPr>
        <w:jc w:val="center"/>
        <w:rPr>
          <w:rStyle w:val="11"/>
          <w:rFonts w:hint="eastAsia"/>
          <w:lang w:val="en-US" w:eastAsia="zh-CN"/>
        </w:rPr>
      </w:pPr>
      <w:r>
        <w:rPr>
          <w:rStyle w:val="11"/>
          <w:rFonts w:hint="eastAsia"/>
          <w:lang w:val="en-US" w:eastAsia="zh-CN"/>
        </w:rPr>
        <w:t>农机深松（深耕）智能监测作业机组备案登记表</w:t>
      </w:r>
    </w:p>
    <w:p>
      <w:pPr>
        <w:rPr>
          <w:rFonts w:hint="default"/>
          <w:sz w:val="28"/>
          <w:szCs w:val="36"/>
          <w:lang w:val="en-US" w:eastAsia="zh-CN"/>
        </w:rPr>
      </w:pPr>
      <w:r>
        <w:rPr>
          <w:rFonts w:hint="eastAsia"/>
          <w:sz w:val="28"/>
          <w:szCs w:val="36"/>
          <w:lang w:val="en-US" w:eastAsia="zh-CN"/>
        </w:rPr>
        <w:t xml:space="preserve">                                             </w:t>
      </w:r>
      <w:r>
        <w:rPr>
          <w:rFonts w:hint="eastAsia"/>
          <w:sz w:val="22"/>
          <w:szCs w:val="28"/>
          <w:lang w:val="en-US" w:eastAsia="zh-CN"/>
        </w:rPr>
        <w:t xml:space="preserve"> 作业标准：</w:t>
      </w:r>
    </w:p>
    <w:tbl>
      <w:tblPr>
        <w:tblStyle w:val="9"/>
        <w:tblpPr w:leftFromText="180" w:rightFromText="180" w:vertAnchor="text" w:tblpX="178" w:tblpY="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900"/>
        <w:gridCol w:w="300"/>
        <w:gridCol w:w="465"/>
        <w:gridCol w:w="677"/>
        <w:gridCol w:w="240"/>
        <w:gridCol w:w="157"/>
        <w:gridCol w:w="637"/>
        <w:gridCol w:w="290"/>
        <w:gridCol w:w="274"/>
        <w:gridCol w:w="65"/>
        <w:gridCol w:w="152"/>
        <w:gridCol w:w="273"/>
        <w:gridCol w:w="290"/>
        <w:gridCol w:w="465"/>
        <w:gridCol w:w="544"/>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609" w:type="dxa"/>
            <w:vMerge w:val="restart"/>
          </w:tcPr>
          <w:p>
            <w:pPr>
              <w:rPr>
                <w:rFonts w:hint="eastAsia" w:eastAsiaTheme="minorEastAsia"/>
                <w:vertAlign w:val="baseline"/>
                <w:lang w:eastAsia="zh-CN"/>
              </w:rPr>
            </w:pPr>
            <w:r>
              <w:rPr>
                <w:rFonts w:hint="eastAsia"/>
                <w:vertAlign w:val="baseline"/>
                <w:lang w:eastAsia="zh-CN"/>
              </w:rPr>
              <w:t>农机服务组织或农机户名称</w:t>
            </w:r>
          </w:p>
        </w:tc>
        <w:tc>
          <w:tcPr>
            <w:tcW w:w="1665" w:type="dxa"/>
            <w:gridSpan w:val="3"/>
            <w:vMerge w:val="restart"/>
            <w:tcBorders>
              <w:right w:val="single" w:color="000000" w:sz="4" w:space="0"/>
            </w:tcBorders>
          </w:tcPr>
          <w:p>
            <w:pPr>
              <w:rPr>
                <w:vertAlign w:val="baseline"/>
              </w:rPr>
            </w:pPr>
          </w:p>
        </w:tc>
        <w:tc>
          <w:tcPr>
            <w:tcW w:w="2001" w:type="dxa"/>
            <w:gridSpan w:val="5"/>
            <w:tcBorders>
              <w:left w:val="single" w:color="000000" w:sz="4" w:space="0"/>
              <w:bottom w:val="single" w:color="000000" w:sz="4" w:space="0"/>
            </w:tcBorders>
          </w:tcPr>
          <w:p>
            <w:pPr>
              <w:rPr>
                <w:rFonts w:hint="eastAsia" w:eastAsiaTheme="minorEastAsia"/>
                <w:vertAlign w:val="baseline"/>
                <w:lang w:eastAsia="zh-CN"/>
              </w:rPr>
            </w:pPr>
            <w:r>
              <w:rPr>
                <w:rFonts w:hint="eastAsia"/>
                <w:vertAlign w:val="baseline"/>
                <w:lang w:eastAsia="zh-CN"/>
              </w:rPr>
              <w:t>地址及负责人联系电话</w:t>
            </w:r>
          </w:p>
        </w:tc>
        <w:tc>
          <w:tcPr>
            <w:tcW w:w="3244" w:type="dxa"/>
            <w:gridSpan w:val="8"/>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609" w:type="dxa"/>
            <w:vMerge w:val="continue"/>
          </w:tcPr>
          <w:p>
            <w:pPr>
              <w:rPr>
                <w:vertAlign w:val="baseline"/>
              </w:rPr>
            </w:pPr>
          </w:p>
        </w:tc>
        <w:tc>
          <w:tcPr>
            <w:tcW w:w="1665" w:type="dxa"/>
            <w:gridSpan w:val="3"/>
            <w:vMerge w:val="continue"/>
            <w:tcBorders>
              <w:right w:val="single" w:color="000000" w:sz="4" w:space="0"/>
            </w:tcBorders>
          </w:tcPr>
          <w:p>
            <w:pPr>
              <w:rPr>
                <w:vertAlign w:val="baseline"/>
              </w:rPr>
            </w:pPr>
          </w:p>
        </w:tc>
        <w:tc>
          <w:tcPr>
            <w:tcW w:w="2001" w:type="dxa"/>
            <w:gridSpan w:val="5"/>
            <w:tcBorders>
              <w:top w:val="single" w:color="000000" w:sz="4" w:space="0"/>
              <w:left w:val="single" w:color="000000" w:sz="4" w:space="0"/>
            </w:tcBorders>
          </w:tcPr>
          <w:p>
            <w:pPr>
              <w:rPr>
                <w:rFonts w:hint="eastAsia" w:eastAsiaTheme="minorEastAsia"/>
                <w:vertAlign w:val="baseline"/>
                <w:lang w:eastAsia="zh-CN"/>
              </w:rPr>
            </w:pPr>
            <w:r>
              <w:rPr>
                <w:rFonts w:hint="eastAsia"/>
                <w:vertAlign w:val="baseline"/>
                <w:lang w:eastAsia="zh-CN"/>
              </w:rPr>
              <w:t>负责人身份证号</w:t>
            </w:r>
          </w:p>
        </w:tc>
        <w:tc>
          <w:tcPr>
            <w:tcW w:w="3244" w:type="dxa"/>
            <w:gridSpan w:val="8"/>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09" w:type="dxa"/>
          </w:tcPr>
          <w:p>
            <w:pPr>
              <w:rPr>
                <w:rFonts w:hint="eastAsia" w:eastAsiaTheme="minorEastAsia"/>
                <w:vertAlign w:val="baseline"/>
                <w:lang w:eastAsia="zh-CN"/>
              </w:rPr>
            </w:pPr>
            <w:r>
              <w:rPr>
                <w:rFonts w:hint="eastAsia"/>
                <w:vertAlign w:val="baseline"/>
                <w:lang w:eastAsia="zh-CN"/>
              </w:rPr>
              <w:t>作业机手</w:t>
            </w:r>
          </w:p>
        </w:tc>
        <w:tc>
          <w:tcPr>
            <w:tcW w:w="1665" w:type="dxa"/>
            <w:gridSpan w:val="3"/>
            <w:tcBorders>
              <w:right w:val="single" w:color="auto" w:sz="4" w:space="0"/>
            </w:tcBorders>
          </w:tcPr>
          <w:p>
            <w:pPr>
              <w:rPr>
                <w:vertAlign w:val="baseline"/>
              </w:rPr>
            </w:pPr>
          </w:p>
        </w:tc>
        <w:tc>
          <w:tcPr>
            <w:tcW w:w="2001" w:type="dxa"/>
            <w:gridSpan w:val="5"/>
          </w:tcPr>
          <w:p>
            <w:pPr>
              <w:rPr>
                <w:rFonts w:hint="eastAsia" w:eastAsiaTheme="minorEastAsia"/>
                <w:vertAlign w:val="baseline"/>
                <w:lang w:eastAsia="zh-CN"/>
              </w:rPr>
            </w:pPr>
            <w:r>
              <w:rPr>
                <w:rFonts w:hint="eastAsia"/>
                <w:vertAlign w:val="baseline"/>
                <w:lang w:eastAsia="zh-CN"/>
              </w:rPr>
              <w:t>联系电话</w:t>
            </w:r>
          </w:p>
        </w:tc>
        <w:tc>
          <w:tcPr>
            <w:tcW w:w="3244" w:type="dxa"/>
            <w:gridSpan w:val="8"/>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609" w:type="dxa"/>
            <w:vMerge w:val="restart"/>
          </w:tcPr>
          <w:p>
            <w:pPr>
              <w:rPr>
                <w:rFonts w:hint="eastAsia"/>
                <w:vertAlign w:val="baseline"/>
                <w:lang w:eastAsia="zh-CN"/>
              </w:rPr>
            </w:pPr>
          </w:p>
          <w:p>
            <w:pPr>
              <w:rPr>
                <w:rFonts w:hint="eastAsia" w:eastAsiaTheme="minorEastAsia"/>
                <w:vertAlign w:val="baseline"/>
                <w:lang w:eastAsia="zh-CN"/>
              </w:rPr>
            </w:pPr>
            <w:r>
              <w:rPr>
                <w:rFonts w:hint="eastAsia"/>
                <w:vertAlign w:val="baseline"/>
                <w:lang w:eastAsia="zh-CN"/>
              </w:rPr>
              <w:t>拖拉机</w:t>
            </w:r>
          </w:p>
        </w:tc>
        <w:tc>
          <w:tcPr>
            <w:tcW w:w="1200" w:type="dxa"/>
            <w:gridSpan w:val="2"/>
          </w:tcPr>
          <w:p>
            <w:pPr>
              <w:rPr>
                <w:rFonts w:hint="eastAsia" w:eastAsiaTheme="minorEastAsia"/>
                <w:vertAlign w:val="baseline"/>
                <w:lang w:eastAsia="zh-CN"/>
              </w:rPr>
            </w:pPr>
            <w:r>
              <w:rPr>
                <w:rFonts w:hint="eastAsia"/>
                <w:vertAlign w:val="baseline"/>
                <w:lang w:eastAsia="zh-CN"/>
              </w:rPr>
              <w:t>型号</w:t>
            </w:r>
          </w:p>
        </w:tc>
        <w:tc>
          <w:tcPr>
            <w:tcW w:w="2466" w:type="dxa"/>
            <w:gridSpan w:val="6"/>
            <w:tcBorders>
              <w:top w:val="single" w:color="auto" w:sz="4" w:space="0"/>
              <w:left w:val="single" w:color="auto" w:sz="4" w:space="0"/>
              <w:bottom w:val="single" w:color="auto" w:sz="4" w:space="0"/>
            </w:tcBorders>
            <w:vAlign w:val="top"/>
          </w:tcPr>
          <w:p>
            <w:pPr>
              <w:rPr>
                <w:vertAlign w:val="baseline"/>
              </w:rPr>
            </w:pPr>
          </w:p>
        </w:tc>
        <w:tc>
          <w:tcPr>
            <w:tcW w:w="1054" w:type="dxa"/>
            <w:gridSpan w:val="5"/>
          </w:tcPr>
          <w:p>
            <w:pPr>
              <w:rPr>
                <w:rFonts w:hint="eastAsia" w:eastAsiaTheme="minorEastAsia"/>
                <w:vertAlign w:val="baseline"/>
                <w:lang w:eastAsia="zh-CN"/>
              </w:rPr>
            </w:pPr>
            <w:r>
              <w:rPr>
                <w:rFonts w:hint="eastAsia"/>
                <w:vertAlign w:val="baseline"/>
                <w:lang w:eastAsia="zh-CN"/>
              </w:rPr>
              <w:t>车牌号</w:t>
            </w:r>
          </w:p>
        </w:tc>
        <w:tc>
          <w:tcPr>
            <w:tcW w:w="2190" w:type="dxa"/>
            <w:gridSpan w:val="3"/>
          </w:tcPr>
          <w:p>
            <w:pP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09" w:type="dxa"/>
            <w:vMerge w:val="continue"/>
          </w:tcPr>
          <w:p>
            <w:pPr>
              <w:rPr>
                <w:vertAlign w:val="baseline"/>
              </w:rPr>
            </w:pPr>
          </w:p>
        </w:tc>
        <w:tc>
          <w:tcPr>
            <w:tcW w:w="1200" w:type="dxa"/>
            <w:gridSpan w:val="2"/>
          </w:tcPr>
          <w:p>
            <w:pPr>
              <w:rPr>
                <w:rFonts w:hint="eastAsia" w:eastAsiaTheme="minorEastAsia"/>
                <w:vertAlign w:val="baseline"/>
                <w:lang w:eastAsia="zh-CN"/>
              </w:rPr>
            </w:pPr>
            <w:r>
              <w:rPr>
                <w:rFonts w:hint="eastAsia"/>
                <w:vertAlign w:val="baseline"/>
                <w:lang w:eastAsia="zh-CN"/>
              </w:rPr>
              <w:t>动力（马力）</w:t>
            </w:r>
          </w:p>
        </w:tc>
        <w:tc>
          <w:tcPr>
            <w:tcW w:w="2466" w:type="dxa"/>
            <w:gridSpan w:val="6"/>
            <w:tcBorders>
              <w:top w:val="single" w:color="auto" w:sz="4" w:space="0"/>
              <w:left w:val="single" w:color="auto" w:sz="4" w:space="0"/>
              <w:bottom w:val="single" w:color="auto" w:sz="4" w:space="0"/>
            </w:tcBorders>
            <w:vAlign w:val="top"/>
          </w:tcPr>
          <w:p>
            <w:pPr>
              <w:rPr>
                <w:vertAlign w:val="baseline"/>
              </w:rPr>
            </w:pPr>
          </w:p>
        </w:tc>
        <w:tc>
          <w:tcPr>
            <w:tcW w:w="1054" w:type="dxa"/>
            <w:gridSpan w:val="5"/>
          </w:tcPr>
          <w:p>
            <w:pPr>
              <w:rPr>
                <w:rFonts w:hint="eastAsia" w:eastAsiaTheme="minorEastAsia"/>
                <w:vertAlign w:val="baseline"/>
                <w:lang w:eastAsia="zh-CN"/>
              </w:rPr>
            </w:pPr>
            <w:r>
              <w:rPr>
                <w:rFonts w:hint="eastAsia"/>
                <w:vertAlign w:val="baseline"/>
                <w:lang w:eastAsia="zh-CN"/>
              </w:rPr>
              <w:t>驱动数</w:t>
            </w:r>
          </w:p>
        </w:tc>
        <w:tc>
          <w:tcPr>
            <w:tcW w:w="2190" w:type="dxa"/>
            <w:gridSpan w:val="3"/>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trPr>
        <w:tc>
          <w:tcPr>
            <w:tcW w:w="1609" w:type="dxa"/>
            <w:vMerge w:val="continue"/>
          </w:tcPr>
          <w:p>
            <w:pPr>
              <w:rPr>
                <w:rFonts w:hint="default"/>
                <w:vertAlign w:val="baseline"/>
                <w:lang w:val="en-US"/>
              </w:rPr>
            </w:pPr>
          </w:p>
        </w:tc>
        <w:tc>
          <w:tcPr>
            <w:tcW w:w="1200" w:type="dxa"/>
            <w:gridSpan w:val="2"/>
          </w:tcPr>
          <w:p>
            <w:pPr>
              <w:rPr>
                <w:rFonts w:hint="eastAsia" w:eastAsiaTheme="minorEastAsia"/>
                <w:vertAlign w:val="baseline"/>
                <w:lang w:eastAsia="zh-CN"/>
              </w:rPr>
            </w:pPr>
            <w:r>
              <w:rPr>
                <w:rFonts w:hint="eastAsia"/>
                <w:vertAlign w:val="baseline"/>
                <w:lang w:eastAsia="zh-CN"/>
              </w:rPr>
              <w:t>生产厂家</w:t>
            </w:r>
          </w:p>
        </w:tc>
        <w:tc>
          <w:tcPr>
            <w:tcW w:w="2466" w:type="dxa"/>
            <w:gridSpan w:val="6"/>
            <w:tcBorders>
              <w:top w:val="single" w:color="auto" w:sz="4" w:space="0"/>
              <w:left w:val="single" w:color="auto" w:sz="4" w:space="0"/>
              <w:bottom w:val="single" w:color="auto" w:sz="4" w:space="0"/>
            </w:tcBorders>
            <w:vAlign w:val="top"/>
          </w:tcPr>
          <w:p>
            <w:pPr>
              <w:rPr>
                <w:vertAlign w:val="baseline"/>
              </w:rPr>
            </w:pPr>
          </w:p>
        </w:tc>
        <w:tc>
          <w:tcPr>
            <w:tcW w:w="1054" w:type="dxa"/>
            <w:gridSpan w:val="5"/>
          </w:tcPr>
          <w:p>
            <w:pPr>
              <w:rPr>
                <w:rFonts w:hint="eastAsia" w:eastAsiaTheme="minorEastAsia"/>
                <w:vertAlign w:val="baseline"/>
                <w:lang w:eastAsia="zh-CN"/>
              </w:rPr>
            </w:pPr>
            <w:r>
              <w:rPr>
                <w:rFonts w:hint="eastAsia"/>
                <w:vertAlign w:val="baseline"/>
                <w:lang w:eastAsia="zh-CN"/>
              </w:rPr>
              <w:t>车架号</w:t>
            </w:r>
          </w:p>
        </w:tc>
        <w:tc>
          <w:tcPr>
            <w:tcW w:w="2190" w:type="dxa"/>
            <w:gridSpan w:val="3"/>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09" w:type="dxa"/>
            <w:vMerge w:val="restart"/>
          </w:tcPr>
          <w:p>
            <w:pPr>
              <w:rPr>
                <w:rFonts w:hint="eastAsia" w:eastAsiaTheme="minorEastAsia"/>
                <w:vertAlign w:val="baseline"/>
                <w:lang w:val="en-US" w:eastAsia="zh-CN"/>
              </w:rPr>
            </w:pPr>
            <w:r>
              <w:rPr>
                <w:rFonts w:hint="eastAsia"/>
                <w:vertAlign w:val="baseline"/>
                <w:lang w:val="en-US" w:eastAsia="zh-CN"/>
              </w:rPr>
              <w:t>深松（深耕）机</w:t>
            </w:r>
          </w:p>
        </w:tc>
        <w:tc>
          <w:tcPr>
            <w:tcW w:w="1200" w:type="dxa"/>
            <w:gridSpan w:val="2"/>
          </w:tcPr>
          <w:p>
            <w:pPr>
              <w:rPr>
                <w:rFonts w:hint="eastAsia"/>
                <w:vertAlign w:val="baseline"/>
                <w:lang w:eastAsia="zh-CN"/>
              </w:rPr>
            </w:pPr>
            <w:r>
              <w:rPr>
                <w:rFonts w:hint="eastAsia"/>
                <w:vertAlign w:val="baseline"/>
                <w:lang w:eastAsia="zh-CN"/>
              </w:rPr>
              <w:t>品牌型号</w:t>
            </w:r>
          </w:p>
        </w:tc>
        <w:tc>
          <w:tcPr>
            <w:tcW w:w="1142" w:type="dxa"/>
            <w:gridSpan w:val="2"/>
            <w:tcBorders>
              <w:top w:val="single" w:color="auto" w:sz="4" w:space="0"/>
              <w:left w:val="single" w:color="auto" w:sz="4" w:space="0"/>
              <w:bottom w:val="single" w:color="auto" w:sz="4" w:space="0"/>
            </w:tcBorders>
            <w:vAlign w:val="top"/>
          </w:tcPr>
          <w:p>
            <w:pPr>
              <w:rPr>
                <w:vertAlign w:val="baseline"/>
              </w:rPr>
            </w:pPr>
          </w:p>
        </w:tc>
        <w:tc>
          <w:tcPr>
            <w:tcW w:w="1034" w:type="dxa"/>
            <w:gridSpan w:val="3"/>
          </w:tcPr>
          <w:p>
            <w:pPr>
              <w:rPr>
                <w:rFonts w:hint="eastAsia"/>
                <w:vertAlign w:val="baseline"/>
                <w:lang w:eastAsia="zh-CN"/>
              </w:rPr>
            </w:pPr>
            <w:r>
              <w:rPr>
                <w:rFonts w:hint="eastAsia"/>
                <w:vertAlign w:val="baseline"/>
                <w:lang w:eastAsia="zh-CN"/>
              </w:rPr>
              <w:t>幅宽（</w:t>
            </w:r>
            <w:r>
              <w:rPr>
                <w:rFonts w:hint="eastAsia"/>
                <w:vertAlign w:val="baseline"/>
                <w:lang w:val="en-US" w:eastAsia="zh-CN"/>
              </w:rPr>
              <w:t>m</w:t>
            </w:r>
            <w:r>
              <w:rPr>
                <w:rFonts w:hint="eastAsia"/>
                <w:vertAlign w:val="baseline"/>
                <w:lang w:eastAsia="zh-CN"/>
              </w:rPr>
              <w:t>）</w:t>
            </w:r>
          </w:p>
        </w:tc>
        <w:tc>
          <w:tcPr>
            <w:tcW w:w="781" w:type="dxa"/>
            <w:gridSpan w:val="4"/>
          </w:tcPr>
          <w:p>
            <w:pPr>
              <w:rPr>
                <w:vertAlign w:val="baseline"/>
              </w:rPr>
            </w:pPr>
          </w:p>
        </w:tc>
        <w:tc>
          <w:tcPr>
            <w:tcW w:w="1572" w:type="dxa"/>
            <w:gridSpan w:val="4"/>
          </w:tcPr>
          <w:p>
            <w:pPr>
              <w:rPr>
                <w:rFonts w:hint="eastAsia" w:eastAsiaTheme="minorEastAsia"/>
                <w:vertAlign w:val="baseline"/>
                <w:lang w:eastAsia="zh-CN"/>
              </w:rPr>
            </w:pPr>
            <w:r>
              <w:rPr>
                <w:rFonts w:hint="eastAsia"/>
                <w:vertAlign w:val="baseline"/>
                <w:lang w:eastAsia="zh-CN"/>
              </w:rPr>
              <w:t>农业机械推广鉴定证书编号</w:t>
            </w:r>
          </w:p>
        </w:tc>
        <w:tc>
          <w:tcPr>
            <w:tcW w:w="11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609" w:type="dxa"/>
            <w:vMerge w:val="continue"/>
          </w:tcPr>
          <w:p>
            <w:pPr>
              <w:rPr>
                <w:rFonts w:hint="default"/>
                <w:vertAlign w:val="baseline"/>
                <w:lang w:val="en-US"/>
              </w:rPr>
            </w:pPr>
          </w:p>
        </w:tc>
        <w:tc>
          <w:tcPr>
            <w:tcW w:w="1200" w:type="dxa"/>
            <w:gridSpan w:val="2"/>
          </w:tcPr>
          <w:p>
            <w:pPr>
              <w:rPr>
                <w:rFonts w:hint="eastAsia"/>
                <w:vertAlign w:val="baseline"/>
                <w:lang w:eastAsia="zh-CN"/>
              </w:rPr>
            </w:pPr>
            <w:r>
              <w:rPr>
                <w:rFonts w:hint="eastAsia"/>
                <w:vertAlign w:val="baseline"/>
                <w:lang w:eastAsia="zh-CN"/>
              </w:rPr>
              <w:t>结构类型</w:t>
            </w:r>
          </w:p>
        </w:tc>
        <w:tc>
          <w:tcPr>
            <w:tcW w:w="1142" w:type="dxa"/>
            <w:gridSpan w:val="2"/>
            <w:tcBorders>
              <w:top w:val="single" w:color="auto" w:sz="4" w:space="0"/>
              <w:left w:val="single" w:color="auto" w:sz="4" w:space="0"/>
              <w:bottom w:val="single" w:color="auto" w:sz="4" w:space="0"/>
            </w:tcBorders>
            <w:vAlign w:val="top"/>
          </w:tcPr>
          <w:p>
            <w:pPr>
              <w:rPr>
                <w:vertAlign w:val="baseline"/>
              </w:rPr>
            </w:pPr>
          </w:p>
        </w:tc>
        <w:tc>
          <w:tcPr>
            <w:tcW w:w="1034" w:type="dxa"/>
            <w:gridSpan w:val="3"/>
          </w:tcPr>
          <w:p>
            <w:pPr>
              <w:rPr>
                <w:rFonts w:hint="eastAsia"/>
                <w:vertAlign w:val="baseline"/>
                <w:lang w:eastAsia="zh-CN"/>
              </w:rPr>
            </w:pPr>
            <w:r>
              <w:rPr>
                <w:rFonts w:hint="eastAsia"/>
                <w:vertAlign w:val="baseline"/>
                <w:lang w:eastAsia="zh-CN"/>
              </w:rPr>
              <w:t>行数</w:t>
            </w:r>
          </w:p>
        </w:tc>
        <w:tc>
          <w:tcPr>
            <w:tcW w:w="781" w:type="dxa"/>
            <w:gridSpan w:val="4"/>
          </w:tcPr>
          <w:p>
            <w:pPr>
              <w:rPr>
                <w:vertAlign w:val="baseline"/>
              </w:rPr>
            </w:pPr>
          </w:p>
        </w:tc>
        <w:tc>
          <w:tcPr>
            <w:tcW w:w="1572" w:type="dxa"/>
            <w:gridSpan w:val="4"/>
          </w:tcPr>
          <w:p>
            <w:pPr>
              <w:rPr>
                <w:rFonts w:hint="eastAsia" w:eastAsiaTheme="minorEastAsia"/>
                <w:vertAlign w:val="baseline"/>
                <w:lang w:eastAsia="zh-CN"/>
              </w:rPr>
            </w:pPr>
            <w:r>
              <w:rPr>
                <w:rFonts w:hint="eastAsia"/>
                <w:vertAlign w:val="baseline"/>
                <w:lang w:eastAsia="zh-CN"/>
              </w:rPr>
              <w:t>是否改装</w:t>
            </w:r>
          </w:p>
        </w:tc>
        <w:tc>
          <w:tcPr>
            <w:tcW w:w="11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191" w:type="dxa"/>
            <w:gridSpan w:val="6"/>
            <w:tcBorders>
              <w:top w:val="single" w:color="000000" w:sz="4" w:space="0"/>
            </w:tcBorders>
          </w:tcPr>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r>
              <w:rPr>
                <w:rFonts w:hint="eastAsia"/>
                <w:vertAlign w:val="baseline"/>
                <w:lang w:eastAsia="zh-CN"/>
              </w:rPr>
              <w:t>作业机组照片（现场采集）</w:t>
            </w:r>
          </w:p>
        </w:tc>
        <w:tc>
          <w:tcPr>
            <w:tcW w:w="4328" w:type="dxa"/>
            <w:gridSpan w:val="11"/>
            <w:tcBorders>
              <w:top w:val="single" w:color="000000" w:sz="4" w:space="0"/>
            </w:tcBorders>
          </w:tcPr>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r>
              <w:rPr>
                <w:rFonts w:hint="eastAsia"/>
                <w:vertAlign w:val="baseline"/>
                <w:lang w:eastAsia="zh-CN"/>
              </w:rPr>
              <w:t>四方合影照片（试作业现场采集）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609" w:type="dxa"/>
            <w:vMerge w:val="restart"/>
          </w:tcPr>
          <w:p>
            <w:pPr>
              <w:jc w:val="center"/>
              <w:rPr>
                <w:rFonts w:hint="eastAsia"/>
                <w:vertAlign w:val="baseline"/>
                <w:lang w:eastAsia="zh-CN"/>
              </w:rPr>
            </w:pPr>
          </w:p>
          <w:p>
            <w:pPr>
              <w:jc w:val="center"/>
              <w:rPr>
                <w:rFonts w:hint="eastAsia"/>
                <w:vertAlign w:val="baseline"/>
                <w:lang w:eastAsia="zh-CN"/>
              </w:rPr>
            </w:pPr>
          </w:p>
          <w:p>
            <w:pPr>
              <w:jc w:val="center"/>
              <w:rPr>
                <w:rFonts w:hint="eastAsia" w:eastAsiaTheme="minorEastAsia"/>
                <w:vertAlign w:val="baseline"/>
                <w:lang w:eastAsia="zh-CN"/>
              </w:rPr>
            </w:pPr>
            <w:r>
              <w:rPr>
                <w:rFonts w:hint="eastAsia"/>
                <w:vertAlign w:val="baseline"/>
                <w:lang w:eastAsia="zh-CN"/>
              </w:rPr>
              <w:t>智能监测设备检修与调试情况</w:t>
            </w:r>
          </w:p>
        </w:tc>
        <w:tc>
          <w:tcPr>
            <w:tcW w:w="900" w:type="dxa"/>
          </w:tcPr>
          <w:p>
            <w:pPr>
              <w:rPr>
                <w:rFonts w:hint="eastAsia" w:eastAsiaTheme="minorEastAsia"/>
                <w:vertAlign w:val="baseline"/>
                <w:lang w:eastAsia="zh-CN"/>
              </w:rPr>
            </w:pPr>
            <w:r>
              <w:rPr>
                <w:rFonts w:hint="eastAsia"/>
                <w:vertAlign w:val="baseline"/>
                <w:lang w:eastAsia="zh-CN"/>
              </w:rPr>
              <w:t>监测设备服务商</w:t>
            </w:r>
          </w:p>
        </w:tc>
        <w:tc>
          <w:tcPr>
            <w:tcW w:w="1839" w:type="dxa"/>
            <w:gridSpan w:val="5"/>
            <w:tcBorders>
              <w:top w:val="single" w:color="auto" w:sz="4" w:space="0"/>
              <w:left w:val="single" w:color="auto" w:sz="4" w:space="0"/>
              <w:bottom w:val="single" w:color="auto" w:sz="4" w:space="0"/>
            </w:tcBorders>
            <w:vAlign w:val="top"/>
          </w:tcPr>
          <w:p>
            <w:pPr>
              <w:rPr>
                <w:rFonts w:hint="default"/>
                <w:vertAlign w:val="baseline"/>
                <w:lang w:val="en-US"/>
              </w:rPr>
            </w:pPr>
          </w:p>
        </w:tc>
        <w:tc>
          <w:tcPr>
            <w:tcW w:w="1981" w:type="dxa"/>
            <w:gridSpan w:val="7"/>
          </w:tcPr>
          <w:p>
            <w:pPr>
              <w:rPr>
                <w:rFonts w:hint="eastAsia" w:eastAsiaTheme="minorEastAsia"/>
                <w:vertAlign w:val="baseline"/>
                <w:lang w:eastAsia="zh-CN"/>
              </w:rPr>
            </w:pPr>
            <w:r>
              <w:rPr>
                <w:rFonts w:hint="eastAsia"/>
                <w:vertAlign w:val="baseline"/>
                <w:lang w:eastAsia="zh-CN"/>
              </w:rPr>
              <w:t>深松（深耕）深度传感器和机具识别器安装固定情况</w:t>
            </w:r>
          </w:p>
        </w:tc>
        <w:tc>
          <w:tcPr>
            <w:tcW w:w="2190" w:type="dxa"/>
            <w:gridSpan w:val="3"/>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rPr>
        <w:tc>
          <w:tcPr>
            <w:tcW w:w="1609" w:type="dxa"/>
            <w:vMerge w:val="continue"/>
          </w:tcPr>
          <w:p>
            <w:pPr>
              <w:rPr>
                <w:vertAlign w:val="baseline"/>
              </w:rPr>
            </w:pPr>
          </w:p>
        </w:tc>
        <w:tc>
          <w:tcPr>
            <w:tcW w:w="900" w:type="dxa"/>
            <w:vMerge w:val="restart"/>
          </w:tcPr>
          <w:p>
            <w:pPr>
              <w:rPr>
                <w:rFonts w:hint="eastAsia" w:eastAsiaTheme="minorEastAsia"/>
                <w:vertAlign w:val="baseline"/>
                <w:lang w:eastAsia="zh-CN"/>
              </w:rPr>
            </w:pPr>
            <w:r>
              <w:rPr>
                <w:rFonts w:hint="eastAsia"/>
                <w:vertAlign w:val="baseline"/>
                <w:lang w:eastAsia="zh-CN"/>
              </w:rPr>
              <w:t>检修调试后试作业情况</w:t>
            </w:r>
          </w:p>
        </w:tc>
        <w:tc>
          <w:tcPr>
            <w:tcW w:w="765" w:type="dxa"/>
            <w:gridSpan w:val="2"/>
            <w:tcBorders>
              <w:top w:val="single" w:color="auto" w:sz="4" w:space="0"/>
              <w:left w:val="single" w:color="auto" w:sz="4" w:space="0"/>
              <w:bottom w:val="single" w:color="auto" w:sz="4" w:space="0"/>
              <w:right w:val="single" w:color="auto" w:sz="4" w:space="0"/>
            </w:tcBorders>
            <w:vAlign w:val="top"/>
          </w:tcPr>
          <w:p>
            <w:pPr>
              <w:rPr>
                <w:rFonts w:hint="eastAsia" w:eastAsiaTheme="minorEastAsia"/>
                <w:vertAlign w:val="baseline"/>
                <w:lang w:eastAsia="zh-CN"/>
              </w:rPr>
            </w:pPr>
            <w:r>
              <w:rPr>
                <w:rFonts w:hint="eastAsia"/>
                <w:vertAlign w:val="baseline"/>
                <w:lang w:eastAsia="zh-CN"/>
              </w:rPr>
              <w:t>面积误</w:t>
            </w:r>
            <w:r>
              <w:rPr>
                <w:rFonts w:hint="eastAsia"/>
                <w:vertAlign w:val="baseline"/>
                <w:lang w:val="en-US" w:eastAsia="zh-CN"/>
              </w:rPr>
              <w:t xml:space="preserve"> </w:t>
            </w:r>
            <w:r>
              <w:rPr>
                <w:rFonts w:hint="eastAsia"/>
                <w:vertAlign w:val="baseline"/>
                <w:lang w:eastAsia="zh-CN"/>
              </w:rPr>
              <w:t>差</w:t>
            </w:r>
          </w:p>
        </w:tc>
        <w:tc>
          <w:tcPr>
            <w:tcW w:w="917" w:type="dxa"/>
            <w:gridSpan w:val="2"/>
          </w:tcPr>
          <w:p>
            <w:pPr>
              <w:rPr>
                <w:vertAlign w:val="baseline"/>
              </w:rPr>
            </w:pPr>
          </w:p>
        </w:tc>
        <w:tc>
          <w:tcPr>
            <w:tcW w:w="794" w:type="dxa"/>
            <w:gridSpan w:val="2"/>
          </w:tcPr>
          <w:p>
            <w:pPr>
              <w:rPr>
                <w:rFonts w:hint="eastAsia" w:eastAsiaTheme="minorEastAsia"/>
                <w:vertAlign w:val="baseline"/>
                <w:lang w:eastAsia="zh-CN"/>
              </w:rPr>
            </w:pPr>
            <w:r>
              <w:rPr>
                <w:rFonts w:hint="eastAsia"/>
                <w:vertAlign w:val="baseline"/>
                <w:lang w:eastAsia="zh-CN"/>
              </w:rPr>
              <w:t>调试时</w:t>
            </w:r>
            <w:r>
              <w:rPr>
                <w:rFonts w:hint="eastAsia"/>
                <w:vertAlign w:val="baseline"/>
                <w:lang w:val="en-US" w:eastAsia="zh-CN"/>
              </w:rPr>
              <w:t xml:space="preserve"> </w:t>
            </w:r>
            <w:r>
              <w:rPr>
                <w:rFonts w:hint="eastAsia"/>
                <w:vertAlign w:val="baseline"/>
                <w:lang w:eastAsia="zh-CN"/>
              </w:rPr>
              <w:t>间</w:t>
            </w:r>
          </w:p>
        </w:tc>
        <w:tc>
          <w:tcPr>
            <w:tcW w:w="1054" w:type="dxa"/>
            <w:gridSpan w:val="5"/>
          </w:tcPr>
          <w:p>
            <w:pPr>
              <w:rPr>
                <w:vertAlign w:val="baseline"/>
              </w:rPr>
            </w:pPr>
          </w:p>
        </w:tc>
        <w:tc>
          <w:tcPr>
            <w:tcW w:w="755" w:type="dxa"/>
            <w:gridSpan w:val="2"/>
          </w:tcPr>
          <w:p>
            <w:pPr>
              <w:rPr>
                <w:rFonts w:hint="eastAsia" w:eastAsiaTheme="minorEastAsia"/>
                <w:vertAlign w:val="baseline"/>
                <w:lang w:eastAsia="zh-CN"/>
              </w:rPr>
            </w:pPr>
            <w:r>
              <w:rPr>
                <w:rFonts w:hint="eastAsia"/>
                <w:vertAlign w:val="baseline"/>
                <w:lang w:eastAsia="zh-CN"/>
              </w:rPr>
              <w:t>监测主机编号</w:t>
            </w:r>
          </w:p>
        </w:tc>
        <w:tc>
          <w:tcPr>
            <w:tcW w:w="1725" w:type="dxa"/>
            <w:gridSpan w:val="2"/>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609" w:type="dxa"/>
            <w:vMerge w:val="continue"/>
          </w:tcPr>
          <w:p>
            <w:pPr>
              <w:rPr>
                <w:vertAlign w:val="baseline"/>
              </w:rPr>
            </w:pPr>
          </w:p>
        </w:tc>
        <w:tc>
          <w:tcPr>
            <w:tcW w:w="900" w:type="dxa"/>
            <w:vMerge w:val="continue"/>
          </w:tcPr>
          <w:p>
            <w:pPr>
              <w:rPr>
                <w:rFonts w:hint="default"/>
                <w:vertAlign w:val="baseline"/>
                <w:lang w:val="en-US"/>
              </w:rPr>
            </w:pPr>
          </w:p>
        </w:tc>
        <w:tc>
          <w:tcPr>
            <w:tcW w:w="765" w:type="dxa"/>
            <w:gridSpan w:val="2"/>
            <w:tcBorders>
              <w:top w:val="single" w:color="auto" w:sz="4" w:space="0"/>
              <w:left w:val="single" w:color="auto" w:sz="4" w:space="0"/>
              <w:bottom w:val="single" w:color="auto" w:sz="4" w:space="0"/>
              <w:right w:val="single" w:color="auto" w:sz="4" w:space="0"/>
            </w:tcBorders>
            <w:vAlign w:val="top"/>
          </w:tcPr>
          <w:p>
            <w:pPr>
              <w:rPr>
                <w:rFonts w:hint="eastAsia" w:eastAsiaTheme="minorEastAsia"/>
                <w:vertAlign w:val="baseline"/>
                <w:lang w:eastAsia="zh-CN"/>
              </w:rPr>
            </w:pPr>
            <w:r>
              <w:rPr>
                <w:rFonts w:hint="eastAsia"/>
                <w:vertAlign w:val="baseline"/>
                <w:lang w:eastAsia="zh-CN"/>
              </w:rPr>
              <w:t>深度误</w:t>
            </w:r>
            <w:r>
              <w:rPr>
                <w:rFonts w:hint="eastAsia"/>
                <w:vertAlign w:val="baseline"/>
                <w:lang w:val="en-US" w:eastAsia="zh-CN"/>
              </w:rPr>
              <w:t xml:space="preserve"> </w:t>
            </w:r>
            <w:r>
              <w:rPr>
                <w:rFonts w:hint="eastAsia"/>
                <w:vertAlign w:val="baseline"/>
                <w:lang w:eastAsia="zh-CN"/>
              </w:rPr>
              <w:t>差</w:t>
            </w:r>
          </w:p>
        </w:tc>
        <w:tc>
          <w:tcPr>
            <w:tcW w:w="917" w:type="dxa"/>
            <w:gridSpan w:val="2"/>
          </w:tcPr>
          <w:p>
            <w:pPr>
              <w:rPr>
                <w:vertAlign w:val="baseline"/>
              </w:rPr>
            </w:pPr>
          </w:p>
        </w:tc>
        <w:tc>
          <w:tcPr>
            <w:tcW w:w="1358" w:type="dxa"/>
            <w:gridSpan w:val="4"/>
          </w:tcPr>
          <w:p>
            <w:pPr>
              <w:rPr>
                <w:rFonts w:hint="eastAsia" w:eastAsiaTheme="minorEastAsia"/>
                <w:vertAlign w:val="baseline"/>
                <w:lang w:eastAsia="zh-CN"/>
              </w:rPr>
            </w:pPr>
            <w:r>
              <w:rPr>
                <w:rFonts w:hint="eastAsia"/>
                <w:vertAlign w:val="baseline"/>
                <w:lang w:eastAsia="zh-CN"/>
              </w:rPr>
              <w:t>试作业地点</w:t>
            </w:r>
          </w:p>
        </w:tc>
        <w:tc>
          <w:tcPr>
            <w:tcW w:w="2970" w:type="dxa"/>
            <w:gridSpan w:val="7"/>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609" w:type="dxa"/>
            <w:vMerge w:val="continue"/>
          </w:tcPr>
          <w:p>
            <w:pPr>
              <w:rPr>
                <w:vertAlign w:val="baseline"/>
              </w:rPr>
            </w:pPr>
          </w:p>
        </w:tc>
        <w:tc>
          <w:tcPr>
            <w:tcW w:w="6910" w:type="dxa"/>
            <w:gridSpan w:val="16"/>
          </w:tcPr>
          <w:p>
            <w:pPr>
              <w:rPr>
                <w:rFonts w:hint="eastAsia"/>
                <w:vertAlign w:val="baseline"/>
                <w:lang w:eastAsia="zh-CN"/>
              </w:rPr>
            </w:pPr>
          </w:p>
          <w:p>
            <w:pPr>
              <w:rPr>
                <w:rFonts w:hint="eastAsia" w:eastAsiaTheme="minorEastAsia"/>
                <w:vertAlign w:val="baseline"/>
                <w:lang w:eastAsia="zh-CN"/>
              </w:rPr>
            </w:pPr>
            <w:r>
              <w:rPr>
                <w:rFonts w:hint="eastAsia"/>
                <w:vertAlign w:val="baseline"/>
                <w:lang w:eastAsia="zh-CN"/>
              </w:rPr>
              <w:t>负责人签字并盖章：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trPr>
        <w:tc>
          <w:tcPr>
            <w:tcW w:w="2809" w:type="dxa"/>
            <w:gridSpan w:val="3"/>
          </w:tcPr>
          <w:p>
            <w:pPr>
              <w:rPr>
                <w:rFonts w:hint="eastAsia"/>
                <w:vertAlign w:val="baseline"/>
                <w:lang w:eastAsia="zh-CN"/>
              </w:rPr>
            </w:pPr>
            <w:r>
              <w:rPr>
                <w:rFonts w:hint="eastAsia"/>
                <w:vertAlign w:val="baseline"/>
                <w:lang w:eastAsia="zh-CN"/>
              </w:rPr>
              <w:t>农机深松（深耕）主管部门签字盖章</w:t>
            </w: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p>
            <w:pPr>
              <w:rPr>
                <w:rFonts w:hint="default"/>
                <w:vertAlign w:val="baseline"/>
                <w:lang w:val="en-US" w:eastAsia="zh-CN"/>
              </w:rPr>
            </w:pPr>
            <w:r>
              <w:rPr>
                <w:rFonts w:hint="eastAsia"/>
                <w:vertAlign w:val="baseline"/>
                <w:lang w:val="en-US" w:eastAsia="zh-CN"/>
              </w:rPr>
              <w:t xml:space="preserve">      年    月    日</w:t>
            </w:r>
          </w:p>
        </w:tc>
        <w:tc>
          <w:tcPr>
            <w:tcW w:w="2805" w:type="dxa"/>
            <w:gridSpan w:val="8"/>
            <w:tcBorders>
              <w:top w:val="single" w:color="auto" w:sz="4" w:space="0"/>
              <w:left w:val="single" w:color="auto" w:sz="4" w:space="0"/>
              <w:bottom w:val="single" w:color="auto" w:sz="4" w:space="0"/>
            </w:tcBorders>
            <w:vAlign w:val="top"/>
          </w:tcPr>
          <w:p>
            <w:pPr>
              <w:rPr>
                <w:rFonts w:hint="eastAsia"/>
                <w:vertAlign w:val="baseline"/>
                <w:lang w:eastAsia="zh-CN"/>
              </w:rPr>
            </w:pPr>
            <w:r>
              <w:rPr>
                <w:rFonts w:hint="eastAsia"/>
                <w:vertAlign w:val="baseline"/>
                <w:lang w:eastAsia="zh-CN"/>
              </w:rPr>
              <w:t>农机服务组织负责人签字盖章（农机手签字按手印）</w:t>
            </w: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p>
            <w:pPr>
              <w:rPr>
                <w:rFonts w:hint="default"/>
                <w:vertAlign w:val="baseline"/>
                <w:lang w:val="en-US" w:eastAsia="zh-CN"/>
              </w:rPr>
            </w:pPr>
            <w:r>
              <w:rPr>
                <w:rFonts w:hint="eastAsia"/>
                <w:vertAlign w:val="baseline"/>
                <w:lang w:val="en-US" w:eastAsia="zh-CN"/>
              </w:rPr>
              <w:t xml:space="preserve">      年    月    日</w:t>
            </w:r>
          </w:p>
        </w:tc>
        <w:tc>
          <w:tcPr>
            <w:tcW w:w="2905" w:type="dxa"/>
            <w:gridSpan w:val="6"/>
          </w:tcPr>
          <w:p>
            <w:pPr>
              <w:rPr>
                <w:rFonts w:hint="eastAsia"/>
                <w:vertAlign w:val="baseline"/>
                <w:lang w:eastAsia="zh-CN"/>
              </w:rPr>
            </w:pPr>
            <w:r>
              <w:rPr>
                <w:rFonts w:hint="eastAsia"/>
                <w:vertAlign w:val="baseline"/>
                <w:lang w:eastAsia="zh-CN"/>
              </w:rPr>
              <w:t>第三方质检公司签字盖章</w:t>
            </w: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p>
            <w:pPr>
              <w:ind w:firstLine="630" w:firstLineChars="300"/>
              <w:rPr>
                <w:rFonts w:hint="eastAsia"/>
                <w:vertAlign w:val="baseline"/>
                <w:lang w:eastAsia="zh-CN"/>
              </w:rPr>
            </w:pPr>
            <w:r>
              <w:rPr>
                <w:rFonts w:hint="eastAsia"/>
                <w:vertAlign w:val="baseline"/>
                <w:lang w:eastAsia="zh-CN"/>
              </w:rPr>
              <w:t>年</w:t>
            </w:r>
            <w:r>
              <w:rPr>
                <w:rFonts w:hint="eastAsia"/>
                <w:vertAlign w:val="baseline"/>
                <w:lang w:val="en-US" w:eastAsia="zh-CN"/>
              </w:rPr>
              <w:t xml:space="preserve">   </w:t>
            </w:r>
            <w:r>
              <w:rPr>
                <w:rFonts w:hint="eastAsia"/>
                <w:vertAlign w:val="baseline"/>
                <w:lang w:eastAsia="zh-CN"/>
              </w:rPr>
              <w:t>月</w:t>
            </w:r>
            <w:r>
              <w:rPr>
                <w:rFonts w:hint="eastAsia"/>
                <w:vertAlign w:val="baseline"/>
                <w:lang w:val="en-US" w:eastAsia="zh-CN"/>
              </w:rPr>
              <w:t xml:space="preserve">   </w:t>
            </w:r>
            <w:r>
              <w:rPr>
                <w:rFonts w:hint="eastAsia"/>
                <w:vertAlign w:val="baseline"/>
                <w:lang w:eastAsia="zh-CN"/>
              </w:rPr>
              <w:t>日</w:t>
            </w:r>
          </w:p>
        </w:tc>
      </w:tr>
    </w:tbl>
    <w:p>
      <w:pPr>
        <w:jc w:val="center"/>
      </w:pPr>
    </w:p>
    <w:p>
      <w:pPr>
        <w:rPr>
          <w:rFonts w:hint="default"/>
          <w:lang w:val="en-US" w:eastAsia="zh-CN"/>
        </w:rPr>
      </w:pPr>
      <w:r>
        <w:rPr>
          <w:rFonts w:hint="eastAsia"/>
          <w:lang w:eastAsia="zh-CN"/>
        </w:rPr>
        <w:t>注：此表一式四份，由项目县农机深松（深耕）主管部门印制，县农机深松（深耕）主管部门，农机服务组织或农机户，设备安装单位，第三方质检公司各一份。</w:t>
      </w:r>
    </w:p>
    <w:p/>
    <w:p/>
    <w:p/>
    <w:p>
      <w:pPr>
        <w:rPr>
          <w:rFonts w:hint="eastAsia" w:ascii="宋体" w:hAnsi="宋体" w:eastAsia="宋体" w:cs="宋体"/>
          <w:sz w:val="28"/>
          <w:szCs w:val="28"/>
          <w:lang w:val="en-US"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3：</w:t>
      </w:r>
    </w:p>
    <w:p>
      <w:pPr>
        <w:rPr>
          <w:sz w:val="28"/>
          <w:szCs w:val="28"/>
        </w:rPr>
      </w:pPr>
      <w:r>
        <w:rPr>
          <w:rFonts w:hint="eastAsia"/>
          <w:lang w:val="en-US" w:eastAsia="zh-CN"/>
        </w:rPr>
        <w:t xml:space="preserve">            </w:t>
      </w:r>
      <w:r>
        <w:rPr>
          <w:rFonts w:hint="eastAsia"/>
          <w:sz w:val="28"/>
          <w:szCs w:val="28"/>
          <w:lang w:val="en-US" w:eastAsia="zh-CN"/>
        </w:rPr>
        <w:t xml:space="preserve"> </w:t>
      </w:r>
      <w:r>
        <w:rPr>
          <w:rStyle w:val="11"/>
          <w:rFonts w:hint="eastAsia"/>
          <w:lang w:val="en-US" w:eastAsia="zh-CN"/>
        </w:rPr>
        <w:t>农机深松（深耕）作业补助资金兑付结算单</w:t>
      </w:r>
    </w:p>
    <w:tbl>
      <w:tblPr>
        <w:tblStyle w:val="9"/>
        <w:tblW w:w="9000"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1395"/>
        <w:gridCol w:w="1440"/>
        <w:gridCol w:w="2004"/>
        <w:gridCol w:w="1296"/>
        <w:gridCol w:w="1395"/>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trPr>
        <w:tc>
          <w:tcPr>
            <w:tcW w:w="480" w:type="dxa"/>
            <w:vAlign w:val="center"/>
          </w:tcPr>
          <w:p>
            <w:pPr>
              <w:jc w:val="center"/>
              <w:rPr>
                <w:rFonts w:hint="eastAsia"/>
                <w:vertAlign w:val="baseline"/>
                <w:lang w:eastAsia="zh-CN"/>
              </w:rPr>
            </w:pPr>
            <w:r>
              <w:rPr>
                <w:rFonts w:hint="eastAsia"/>
                <w:vertAlign w:val="baseline"/>
                <w:lang w:eastAsia="zh-CN"/>
              </w:rPr>
              <w:t>序</w:t>
            </w:r>
          </w:p>
          <w:p>
            <w:pPr>
              <w:jc w:val="center"/>
              <w:rPr>
                <w:rFonts w:hint="eastAsia" w:eastAsiaTheme="minorEastAsia"/>
                <w:vertAlign w:val="baseline"/>
                <w:lang w:eastAsia="zh-CN"/>
              </w:rPr>
            </w:pPr>
            <w:r>
              <w:rPr>
                <w:rFonts w:hint="eastAsia"/>
                <w:vertAlign w:val="baseline"/>
                <w:lang w:eastAsia="zh-CN"/>
              </w:rPr>
              <w:t>号</w:t>
            </w:r>
          </w:p>
        </w:tc>
        <w:tc>
          <w:tcPr>
            <w:tcW w:w="1395" w:type="dxa"/>
            <w:vAlign w:val="center"/>
          </w:tcPr>
          <w:p>
            <w:pPr>
              <w:jc w:val="center"/>
              <w:rPr>
                <w:rFonts w:hint="eastAsia"/>
                <w:vertAlign w:val="baseline"/>
                <w:lang w:eastAsia="zh-CN"/>
              </w:rPr>
            </w:pPr>
          </w:p>
          <w:p>
            <w:pPr>
              <w:jc w:val="center"/>
              <w:rPr>
                <w:rFonts w:hint="eastAsia" w:eastAsiaTheme="minorEastAsia"/>
                <w:vertAlign w:val="baseline"/>
                <w:lang w:eastAsia="zh-CN"/>
              </w:rPr>
            </w:pPr>
            <w:r>
              <w:rPr>
                <w:rFonts w:hint="eastAsia"/>
                <w:vertAlign w:val="baseline"/>
                <w:lang w:eastAsia="zh-CN"/>
              </w:rPr>
              <w:t>补助对象</w:t>
            </w:r>
          </w:p>
        </w:tc>
        <w:tc>
          <w:tcPr>
            <w:tcW w:w="1440" w:type="dxa"/>
            <w:vAlign w:val="center"/>
          </w:tcPr>
          <w:p>
            <w:pPr>
              <w:jc w:val="center"/>
              <w:rPr>
                <w:rFonts w:hint="eastAsia"/>
                <w:vertAlign w:val="baseline"/>
                <w:lang w:eastAsia="zh-CN"/>
              </w:rPr>
            </w:pPr>
          </w:p>
          <w:p>
            <w:pPr>
              <w:jc w:val="center"/>
              <w:rPr>
                <w:rFonts w:hint="eastAsia" w:eastAsiaTheme="minorEastAsia"/>
                <w:vertAlign w:val="baseline"/>
                <w:lang w:eastAsia="zh-CN"/>
              </w:rPr>
            </w:pPr>
            <w:r>
              <w:rPr>
                <w:rFonts w:hint="eastAsia"/>
                <w:vertAlign w:val="baseline"/>
                <w:lang w:eastAsia="zh-CN"/>
              </w:rPr>
              <w:t>联系方式</w:t>
            </w:r>
          </w:p>
        </w:tc>
        <w:tc>
          <w:tcPr>
            <w:tcW w:w="2004" w:type="dxa"/>
            <w:vAlign w:val="center"/>
          </w:tcPr>
          <w:p>
            <w:pPr>
              <w:jc w:val="center"/>
              <w:rPr>
                <w:rFonts w:hint="eastAsia"/>
                <w:vertAlign w:val="baseline"/>
                <w:lang w:eastAsia="zh-CN"/>
              </w:rPr>
            </w:pPr>
          </w:p>
          <w:p>
            <w:pPr>
              <w:jc w:val="center"/>
              <w:rPr>
                <w:rFonts w:hint="eastAsia" w:eastAsiaTheme="minorEastAsia"/>
                <w:vertAlign w:val="baseline"/>
                <w:lang w:eastAsia="zh-CN"/>
              </w:rPr>
            </w:pPr>
            <w:r>
              <w:rPr>
                <w:rFonts w:hint="eastAsia"/>
                <w:vertAlign w:val="baseline"/>
                <w:lang w:eastAsia="zh-CN"/>
              </w:rPr>
              <w:t>开户行及帐号</w:t>
            </w:r>
          </w:p>
        </w:tc>
        <w:tc>
          <w:tcPr>
            <w:tcW w:w="1296" w:type="dxa"/>
            <w:vAlign w:val="center"/>
          </w:tcPr>
          <w:p>
            <w:pPr>
              <w:jc w:val="center"/>
              <w:rPr>
                <w:rFonts w:hint="default" w:eastAsiaTheme="minorEastAsia"/>
                <w:vertAlign w:val="baseline"/>
                <w:lang w:val="en-US" w:eastAsia="zh-CN"/>
              </w:rPr>
            </w:pPr>
            <w:r>
              <w:rPr>
                <w:rFonts w:hint="eastAsia"/>
                <w:vertAlign w:val="baseline"/>
                <w:lang w:eastAsia="zh-CN"/>
              </w:rPr>
              <w:t>兑付补助面积（亩）</w:t>
            </w:r>
          </w:p>
        </w:tc>
        <w:tc>
          <w:tcPr>
            <w:tcW w:w="1395" w:type="dxa"/>
            <w:vAlign w:val="center"/>
          </w:tcPr>
          <w:p>
            <w:pPr>
              <w:jc w:val="center"/>
              <w:rPr>
                <w:rFonts w:hint="eastAsia"/>
                <w:vertAlign w:val="baseline"/>
                <w:lang w:eastAsia="zh-CN"/>
              </w:rPr>
            </w:pPr>
            <w:r>
              <w:rPr>
                <w:rFonts w:hint="eastAsia"/>
                <w:vertAlign w:val="baseline"/>
                <w:lang w:eastAsia="zh-CN"/>
              </w:rPr>
              <w:t>补助标准</w:t>
            </w:r>
          </w:p>
          <w:p>
            <w:pPr>
              <w:jc w:val="center"/>
              <w:rPr>
                <w:rFonts w:hint="eastAsia" w:eastAsiaTheme="minorEastAsia"/>
                <w:vertAlign w:val="baseline"/>
                <w:lang w:eastAsia="zh-CN"/>
              </w:rPr>
            </w:pPr>
            <w:r>
              <w:rPr>
                <w:rFonts w:hint="eastAsia"/>
                <w:vertAlign w:val="baseline"/>
                <w:lang w:eastAsia="zh-CN"/>
              </w:rPr>
              <w:t>（元</w:t>
            </w:r>
            <w:r>
              <w:rPr>
                <w:rFonts w:hint="eastAsia"/>
                <w:vertAlign w:val="baseline"/>
                <w:lang w:val="en-US" w:eastAsia="zh-CN"/>
              </w:rPr>
              <w:t>|亩</w:t>
            </w:r>
            <w:r>
              <w:rPr>
                <w:rFonts w:hint="eastAsia"/>
                <w:vertAlign w:val="baseline"/>
                <w:lang w:eastAsia="zh-CN"/>
              </w:rPr>
              <w:t>）</w:t>
            </w:r>
          </w:p>
        </w:tc>
        <w:tc>
          <w:tcPr>
            <w:tcW w:w="990" w:type="dxa"/>
            <w:vAlign w:val="center"/>
          </w:tcPr>
          <w:p>
            <w:pPr>
              <w:jc w:val="center"/>
              <w:rPr>
                <w:rFonts w:hint="default" w:eastAsiaTheme="minorEastAsia"/>
                <w:vertAlign w:val="baseline"/>
                <w:lang w:val="en-US" w:eastAsia="zh-CN"/>
              </w:rPr>
            </w:pPr>
            <w:r>
              <w:rPr>
                <w:rFonts w:hint="eastAsia"/>
                <w:vertAlign w:val="baseline"/>
                <w:lang w:eastAsia="zh-CN"/>
              </w:rPr>
              <w:t>补助金额（元）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9" w:hRule="atLeast"/>
        </w:trPr>
        <w:tc>
          <w:tcPr>
            <w:tcW w:w="480"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9" w:hRule="atLeast"/>
        </w:trPr>
        <w:tc>
          <w:tcPr>
            <w:tcW w:w="480"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trPr>
        <w:tc>
          <w:tcPr>
            <w:tcW w:w="480" w:type="dxa"/>
            <w:vAlign w:val="center"/>
          </w:tcPr>
          <w:p>
            <w:pPr>
              <w:jc w:val="center"/>
              <w:rPr>
                <w:rFonts w:hint="eastAsia" w:eastAsiaTheme="minorEastAsia"/>
                <w:vertAlign w:val="baseline"/>
                <w:lang w:val="en-US" w:eastAsia="zh-CN"/>
              </w:rPr>
            </w:pPr>
            <w:r>
              <w:rPr>
                <w:rFonts w:hint="eastAsia"/>
                <w:vertAlign w:val="baseline"/>
                <w:lang w:val="en-US" w:eastAsia="zh-CN"/>
              </w:rPr>
              <w:t>3</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9" w:hRule="atLeast"/>
        </w:trPr>
        <w:tc>
          <w:tcPr>
            <w:tcW w:w="480" w:type="dxa"/>
            <w:vAlign w:val="center"/>
          </w:tcPr>
          <w:p>
            <w:pPr>
              <w:jc w:val="center"/>
              <w:rPr>
                <w:rFonts w:hint="eastAsia" w:eastAsiaTheme="minorEastAsia"/>
                <w:vertAlign w:val="baseline"/>
                <w:lang w:val="en-US" w:eastAsia="zh-CN"/>
              </w:rPr>
            </w:pPr>
            <w:r>
              <w:rPr>
                <w:rFonts w:hint="eastAsia"/>
                <w:vertAlign w:val="baseline"/>
                <w:lang w:val="en-US" w:eastAsia="zh-CN"/>
              </w:rPr>
              <w:t>4</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74" w:hRule="atLeast"/>
        </w:trPr>
        <w:tc>
          <w:tcPr>
            <w:tcW w:w="480" w:type="dxa"/>
            <w:vAlign w:val="center"/>
          </w:tcPr>
          <w:p>
            <w:pPr>
              <w:jc w:val="center"/>
              <w:rPr>
                <w:rFonts w:hint="eastAsia" w:eastAsiaTheme="minorEastAsia"/>
                <w:vertAlign w:val="baseline"/>
                <w:lang w:val="en-US" w:eastAsia="zh-CN"/>
              </w:rPr>
            </w:pPr>
            <w:r>
              <w:rPr>
                <w:rFonts w:hint="eastAsia"/>
                <w:vertAlign w:val="baseline"/>
                <w:lang w:val="en-US" w:eastAsia="zh-CN"/>
              </w:rPr>
              <w:t>5</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480" w:type="dxa"/>
            <w:vAlign w:val="center"/>
          </w:tcPr>
          <w:p>
            <w:pPr>
              <w:jc w:val="center"/>
              <w:rPr>
                <w:rFonts w:hint="eastAsia" w:eastAsiaTheme="minorEastAsia"/>
                <w:vertAlign w:val="baseline"/>
                <w:lang w:val="en-US" w:eastAsia="zh-CN"/>
              </w:rPr>
            </w:pPr>
            <w:r>
              <w:rPr>
                <w:rFonts w:hint="eastAsia"/>
                <w:vertAlign w:val="baseline"/>
                <w:lang w:val="en-US" w:eastAsia="zh-CN"/>
              </w:rPr>
              <w:t>6</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trPr>
        <w:tc>
          <w:tcPr>
            <w:tcW w:w="480" w:type="dxa"/>
            <w:vAlign w:val="center"/>
          </w:tcPr>
          <w:p>
            <w:pPr>
              <w:jc w:val="center"/>
              <w:rPr>
                <w:rFonts w:hint="eastAsia" w:eastAsiaTheme="minorEastAsia"/>
                <w:vertAlign w:val="baseline"/>
                <w:lang w:val="en-US" w:eastAsia="zh-CN"/>
              </w:rPr>
            </w:pPr>
            <w:r>
              <w:rPr>
                <w:rFonts w:hint="eastAsia"/>
                <w:vertAlign w:val="baseline"/>
                <w:lang w:val="en-US" w:eastAsia="zh-CN"/>
              </w:rPr>
              <w:t>7</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4" w:hRule="atLeast"/>
        </w:trPr>
        <w:tc>
          <w:tcPr>
            <w:tcW w:w="480" w:type="dxa"/>
            <w:vAlign w:val="center"/>
          </w:tcPr>
          <w:p>
            <w:pPr>
              <w:jc w:val="center"/>
              <w:rPr>
                <w:rFonts w:hint="eastAsia" w:eastAsiaTheme="minorEastAsia"/>
                <w:vertAlign w:val="baseline"/>
                <w:lang w:val="en-US" w:eastAsia="zh-CN"/>
              </w:rPr>
            </w:pPr>
            <w:r>
              <w:rPr>
                <w:rFonts w:hint="eastAsia"/>
                <w:vertAlign w:val="baseline"/>
                <w:lang w:val="en-US" w:eastAsia="zh-CN"/>
              </w:rPr>
              <w:t>8</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4" w:hRule="atLeast"/>
        </w:trPr>
        <w:tc>
          <w:tcPr>
            <w:tcW w:w="480" w:type="dxa"/>
            <w:vAlign w:val="center"/>
          </w:tcPr>
          <w:p>
            <w:pPr>
              <w:jc w:val="center"/>
              <w:rPr>
                <w:rFonts w:hint="eastAsia" w:eastAsiaTheme="minorEastAsia"/>
                <w:vertAlign w:val="baseline"/>
                <w:lang w:val="en-US" w:eastAsia="zh-CN"/>
              </w:rPr>
            </w:pPr>
            <w:r>
              <w:rPr>
                <w:rFonts w:hint="eastAsia"/>
                <w:vertAlign w:val="baseline"/>
                <w:lang w:val="en-US" w:eastAsia="zh-CN"/>
              </w:rPr>
              <w:t>9</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4" w:hRule="atLeast"/>
        </w:trPr>
        <w:tc>
          <w:tcPr>
            <w:tcW w:w="480" w:type="dxa"/>
            <w:vAlign w:val="center"/>
          </w:tcPr>
          <w:p>
            <w:pPr>
              <w:jc w:val="center"/>
              <w:rPr>
                <w:rFonts w:hint="default" w:eastAsiaTheme="minorEastAsia"/>
                <w:vertAlign w:val="baseline"/>
                <w:lang w:val="en-US" w:eastAsia="zh-CN"/>
              </w:rPr>
            </w:pPr>
            <w:r>
              <w:rPr>
                <w:rFonts w:hint="eastAsia"/>
                <w:vertAlign w:val="baseline"/>
                <w:lang w:val="en-US" w:eastAsia="zh-CN"/>
              </w:rPr>
              <w:t>10</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99" w:hRule="atLeast"/>
        </w:trPr>
        <w:tc>
          <w:tcPr>
            <w:tcW w:w="480" w:type="dxa"/>
            <w:vAlign w:val="center"/>
          </w:tcPr>
          <w:p>
            <w:pPr>
              <w:jc w:val="center"/>
              <w:rPr>
                <w:rFonts w:hint="default" w:eastAsiaTheme="minorEastAsia"/>
                <w:vertAlign w:val="baseline"/>
                <w:lang w:val="en-US" w:eastAsia="zh-CN"/>
              </w:rPr>
            </w:pPr>
            <w:r>
              <w:rPr>
                <w:rFonts w:hint="eastAsia"/>
                <w:vertAlign w:val="baseline"/>
                <w:lang w:val="en-US" w:eastAsia="zh-CN"/>
              </w:rPr>
              <w:t>11</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4" w:hRule="atLeast"/>
        </w:trPr>
        <w:tc>
          <w:tcPr>
            <w:tcW w:w="480" w:type="dxa"/>
            <w:vAlign w:val="center"/>
          </w:tcPr>
          <w:p>
            <w:pPr>
              <w:jc w:val="center"/>
              <w:rPr>
                <w:rFonts w:hint="default" w:eastAsiaTheme="minorEastAsia"/>
                <w:vertAlign w:val="baseline"/>
                <w:lang w:val="en-US" w:eastAsia="zh-CN"/>
              </w:rPr>
            </w:pPr>
            <w:r>
              <w:rPr>
                <w:rFonts w:hint="eastAsia"/>
                <w:vertAlign w:val="baseline"/>
                <w:lang w:val="en-US" w:eastAsia="zh-CN"/>
              </w:rPr>
              <w:t>12</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9" w:hRule="atLeast"/>
        </w:trPr>
        <w:tc>
          <w:tcPr>
            <w:tcW w:w="480" w:type="dxa"/>
            <w:vAlign w:val="center"/>
          </w:tcPr>
          <w:p>
            <w:pPr>
              <w:jc w:val="center"/>
              <w:rPr>
                <w:rFonts w:hint="default" w:eastAsiaTheme="minorEastAsia"/>
                <w:vertAlign w:val="baseline"/>
                <w:lang w:val="en-US" w:eastAsia="zh-CN"/>
              </w:rPr>
            </w:pPr>
            <w:r>
              <w:rPr>
                <w:rFonts w:hint="eastAsia"/>
                <w:vertAlign w:val="baseline"/>
                <w:lang w:val="en-US" w:eastAsia="zh-CN"/>
              </w:rPr>
              <w:t>13</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trPr>
        <w:tc>
          <w:tcPr>
            <w:tcW w:w="480" w:type="dxa"/>
            <w:vAlign w:val="center"/>
          </w:tcPr>
          <w:p>
            <w:pPr>
              <w:jc w:val="center"/>
              <w:rPr>
                <w:rFonts w:hint="default" w:eastAsiaTheme="minorEastAsia"/>
                <w:vertAlign w:val="baseline"/>
                <w:lang w:val="en-US" w:eastAsia="zh-CN"/>
              </w:rPr>
            </w:pPr>
            <w:r>
              <w:rPr>
                <w:rFonts w:hint="eastAsia"/>
                <w:vertAlign w:val="baseline"/>
                <w:lang w:val="en-US" w:eastAsia="zh-CN"/>
              </w:rPr>
              <w:t>14</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 w:hRule="atLeast"/>
        </w:trPr>
        <w:tc>
          <w:tcPr>
            <w:tcW w:w="480" w:type="dxa"/>
            <w:vAlign w:val="center"/>
          </w:tcPr>
          <w:p>
            <w:pPr>
              <w:jc w:val="center"/>
              <w:rPr>
                <w:rFonts w:hint="default" w:eastAsiaTheme="minorEastAsia"/>
                <w:vertAlign w:val="baseline"/>
                <w:lang w:val="en-US" w:eastAsia="zh-CN"/>
              </w:rPr>
            </w:pPr>
            <w:r>
              <w:rPr>
                <w:rFonts w:hint="eastAsia"/>
                <w:vertAlign w:val="baseline"/>
                <w:lang w:val="en-US" w:eastAsia="zh-CN"/>
              </w:rPr>
              <w:t>15</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480" w:type="dxa"/>
            <w:vAlign w:val="center"/>
          </w:tcPr>
          <w:p>
            <w:pPr>
              <w:jc w:val="center"/>
              <w:rPr>
                <w:rFonts w:hint="eastAsia"/>
                <w:vertAlign w:val="baseline"/>
                <w:lang w:eastAsia="zh-CN"/>
              </w:rPr>
            </w:pPr>
            <w:r>
              <w:rPr>
                <w:rFonts w:hint="eastAsia"/>
                <w:vertAlign w:val="baseline"/>
                <w:lang w:eastAsia="zh-CN"/>
              </w:rPr>
              <w:t>合</w:t>
            </w:r>
          </w:p>
          <w:p>
            <w:pPr>
              <w:jc w:val="center"/>
              <w:rPr>
                <w:rFonts w:hint="eastAsia" w:eastAsiaTheme="minorEastAsia"/>
                <w:vertAlign w:val="baseline"/>
                <w:lang w:eastAsia="zh-CN"/>
              </w:rPr>
            </w:pPr>
            <w:r>
              <w:rPr>
                <w:rFonts w:hint="eastAsia"/>
                <w:vertAlign w:val="baseline"/>
                <w:lang w:eastAsia="zh-CN"/>
              </w:rPr>
              <w:t>计</w:t>
            </w:r>
          </w:p>
        </w:tc>
        <w:tc>
          <w:tcPr>
            <w:tcW w:w="1395" w:type="dxa"/>
            <w:vAlign w:val="center"/>
          </w:tcPr>
          <w:p>
            <w:pPr>
              <w:jc w:val="center"/>
              <w:rPr>
                <w:vertAlign w:val="baseline"/>
              </w:rPr>
            </w:pPr>
          </w:p>
        </w:tc>
        <w:tc>
          <w:tcPr>
            <w:tcW w:w="1440" w:type="dxa"/>
            <w:vAlign w:val="center"/>
          </w:tcPr>
          <w:p>
            <w:pPr>
              <w:jc w:val="center"/>
              <w:rPr>
                <w:vertAlign w:val="baseline"/>
              </w:rPr>
            </w:pPr>
          </w:p>
        </w:tc>
        <w:tc>
          <w:tcPr>
            <w:tcW w:w="2004" w:type="dxa"/>
            <w:vAlign w:val="center"/>
          </w:tcPr>
          <w:p>
            <w:pPr>
              <w:jc w:val="center"/>
              <w:rPr>
                <w:vertAlign w:val="baseline"/>
              </w:rPr>
            </w:pPr>
          </w:p>
        </w:tc>
        <w:tc>
          <w:tcPr>
            <w:tcW w:w="1296" w:type="dxa"/>
            <w:vAlign w:val="center"/>
          </w:tcPr>
          <w:p>
            <w:pPr>
              <w:jc w:val="center"/>
              <w:rPr>
                <w:vertAlign w:val="baseline"/>
              </w:rPr>
            </w:pPr>
          </w:p>
        </w:tc>
        <w:tc>
          <w:tcPr>
            <w:tcW w:w="1395" w:type="dxa"/>
            <w:vAlign w:val="center"/>
          </w:tcPr>
          <w:p>
            <w:pPr>
              <w:jc w:val="center"/>
              <w:rPr>
                <w:vertAlign w:val="baseline"/>
              </w:rPr>
            </w:pPr>
          </w:p>
        </w:tc>
        <w:tc>
          <w:tcPr>
            <w:tcW w:w="990" w:type="dxa"/>
            <w:vAlign w:val="center"/>
          </w:tcPr>
          <w:p>
            <w:pPr>
              <w:jc w:val="center"/>
              <w:rPr>
                <w:vertAlign w:val="baseline"/>
              </w:rPr>
            </w:pPr>
          </w:p>
        </w:tc>
      </w:tr>
    </w:tbl>
    <w:p>
      <w:pPr>
        <w:rPr>
          <w:rFonts w:ascii="宋体" w:hAnsi="宋体" w:eastAsia="宋体" w:cs="宋体"/>
          <w:sz w:val="21"/>
          <w:szCs w:val="21"/>
        </w:rPr>
      </w:pPr>
      <w:r>
        <w:rPr>
          <w:rFonts w:ascii="宋体" w:hAnsi="宋体" w:eastAsia="宋体" w:cs="宋体"/>
          <w:sz w:val="21"/>
          <w:szCs w:val="21"/>
        </w:rPr>
        <w:t xml:space="preserve">县农机深松（深耕）主管部门（盖章）： </w:t>
      </w:r>
      <w:r>
        <w:rPr>
          <w:rFonts w:hint="eastAsia" w:ascii="宋体" w:hAnsi="宋体" w:eastAsia="宋体" w:cs="宋体"/>
          <w:sz w:val="21"/>
          <w:szCs w:val="21"/>
          <w:lang w:val="en-US" w:eastAsia="zh-CN"/>
        </w:rPr>
        <w:t xml:space="preserve">                     </w:t>
      </w:r>
      <w:r>
        <w:rPr>
          <w:rFonts w:ascii="宋体" w:hAnsi="宋体" w:eastAsia="宋体" w:cs="宋体"/>
          <w:sz w:val="21"/>
          <w:szCs w:val="21"/>
        </w:rPr>
        <w:t>县财政部门（盖章）：</w:t>
      </w:r>
    </w:p>
    <w:p>
      <w:pPr>
        <w:rPr>
          <w:rFonts w:ascii="宋体" w:hAnsi="宋体" w:eastAsia="宋体" w:cs="宋体"/>
          <w:sz w:val="21"/>
          <w:szCs w:val="21"/>
        </w:rPr>
      </w:pPr>
    </w:p>
    <w:p>
      <w:pPr>
        <w:rPr>
          <w:rFonts w:ascii="宋体" w:hAnsi="宋体" w:eastAsia="宋体" w:cs="宋体"/>
          <w:sz w:val="21"/>
          <w:szCs w:val="21"/>
        </w:rPr>
      </w:pPr>
    </w:p>
    <w:p>
      <w:pPr>
        <w:rPr>
          <w:rFonts w:ascii="宋体" w:hAnsi="宋体" w:eastAsia="宋体" w:cs="宋体"/>
          <w:sz w:val="21"/>
          <w:szCs w:val="21"/>
        </w:rPr>
      </w:pPr>
    </w:p>
    <w:p>
      <w:pPr>
        <w:rPr>
          <w:rFonts w:hint="eastAsia" w:ascii="宋体" w:hAnsi="宋体" w:eastAsia="宋体" w:cs="宋体"/>
          <w:sz w:val="24"/>
          <w:szCs w:val="24"/>
          <w:lang w:val="en-US" w:eastAsia="zh-CN"/>
        </w:rPr>
      </w:pPr>
      <w:r>
        <w:rPr>
          <w:rFonts w:hint="eastAsia" w:ascii="宋体" w:hAnsi="宋体" w:eastAsia="宋体" w:cs="宋体"/>
          <w:sz w:val="21"/>
          <w:szCs w:val="21"/>
          <w:lang w:val="en-US" w:eastAsia="zh-CN"/>
        </w:rPr>
        <w:t xml:space="preserve">                                       </w:t>
      </w:r>
      <w:r>
        <w:rPr>
          <w:rFonts w:ascii="宋体" w:hAnsi="宋体" w:eastAsia="宋体" w:cs="宋体"/>
          <w:sz w:val="24"/>
          <w:szCs w:val="24"/>
        </w:rPr>
        <w:t>举报电话：</w:t>
      </w:r>
      <w:r>
        <w:rPr>
          <w:rFonts w:hint="eastAsia" w:ascii="宋体" w:hAnsi="宋体" w:eastAsia="宋体" w:cs="宋体"/>
          <w:sz w:val="24"/>
          <w:szCs w:val="24"/>
          <w:lang w:val="en-US" w:eastAsia="zh-CN"/>
        </w:rPr>
        <w:t xml:space="preserve">0318-7880018  0318-7524305   </w:t>
      </w:r>
    </w:p>
    <w:p>
      <w:pPr>
        <w:rPr>
          <w:rFonts w:hint="eastAsia" w:ascii="宋体" w:hAnsi="宋体" w:eastAsia="宋体" w:cs="宋体"/>
          <w:sz w:val="24"/>
          <w:szCs w:val="24"/>
          <w:lang w:val="en-US" w:eastAsia="zh-CN"/>
        </w:rPr>
      </w:pPr>
    </w:p>
    <w:p>
      <w:pPr>
        <w:rPr>
          <w:rFonts w:ascii="宋体" w:hAnsi="宋体" w:eastAsia="宋体" w:cs="宋体"/>
          <w:sz w:val="21"/>
          <w:szCs w:val="21"/>
        </w:rPr>
      </w:pPr>
    </w:p>
    <w:p>
      <w:pPr>
        <w:rPr>
          <w:rFonts w:hint="eastAsia" w:ascii="宋体" w:hAnsi="宋体" w:eastAsia="宋体" w:cs="宋体"/>
          <w:sz w:val="21"/>
          <w:szCs w:val="21"/>
          <w:lang w:val="en-US" w:eastAsia="zh-CN"/>
        </w:rPr>
      </w:pPr>
      <w:r>
        <w:rPr>
          <w:rFonts w:ascii="宋体" w:hAnsi="宋体" w:eastAsia="宋体" w:cs="宋体"/>
          <w:sz w:val="21"/>
          <w:szCs w:val="21"/>
        </w:rPr>
        <w:t>备注：1.此表一式三份，一份由县农机深松（深耕）主管部门存档，一份报县财政局备案，另一 份用于公示。2.表格格式可自行调整确定。3.县农机深松（深耕）主管部门可以根据实际对表格内 容进行适当调整。</w:t>
      </w:r>
    </w:p>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4：</w:t>
      </w:r>
    </w:p>
    <w:p>
      <w:pPr>
        <w:jc w:val="center"/>
        <w:rPr>
          <w:rFonts w:hint="default"/>
          <w:sz w:val="24"/>
          <w:szCs w:val="32"/>
          <w:lang w:val="en-US" w:eastAsia="zh-CN"/>
        </w:rPr>
      </w:pPr>
      <w:r>
        <w:rPr>
          <w:rStyle w:val="11"/>
          <w:rFonts w:hint="eastAsia"/>
          <w:lang w:val="en-US" w:eastAsia="zh-CN"/>
        </w:rPr>
        <w:t>农机深松（深耕）质检补助资金兑付结算单</w:t>
      </w:r>
    </w:p>
    <w:p/>
    <w:tbl>
      <w:tblPr>
        <w:tblStyle w:val="9"/>
        <w:tblW w:w="9584"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1230"/>
        <w:gridCol w:w="1447"/>
        <w:gridCol w:w="1649"/>
        <w:gridCol w:w="954"/>
        <w:gridCol w:w="846"/>
        <w:gridCol w:w="894"/>
        <w:gridCol w:w="1016"/>
        <w:gridCol w:w="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trPr>
        <w:tc>
          <w:tcPr>
            <w:tcW w:w="615"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1230" w:type="dxa"/>
            <w:vAlign w:val="center"/>
          </w:tcPr>
          <w:p>
            <w:pPr>
              <w:jc w:val="center"/>
              <w:rPr>
                <w:rFonts w:hint="eastAsia" w:eastAsiaTheme="minorEastAsia"/>
                <w:vertAlign w:val="baseline"/>
                <w:lang w:eastAsia="zh-CN"/>
              </w:rPr>
            </w:pPr>
            <w:r>
              <w:rPr>
                <w:rFonts w:hint="eastAsia"/>
                <w:vertAlign w:val="baseline"/>
                <w:lang w:eastAsia="zh-CN"/>
              </w:rPr>
              <w:t>补助对象</w:t>
            </w:r>
          </w:p>
        </w:tc>
        <w:tc>
          <w:tcPr>
            <w:tcW w:w="1447" w:type="dxa"/>
            <w:vAlign w:val="center"/>
          </w:tcPr>
          <w:p>
            <w:pPr>
              <w:jc w:val="center"/>
              <w:rPr>
                <w:rFonts w:hint="eastAsia" w:eastAsiaTheme="minorEastAsia"/>
                <w:vertAlign w:val="baseline"/>
                <w:lang w:eastAsia="zh-CN"/>
              </w:rPr>
            </w:pPr>
            <w:r>
              <w:rPr>
                <w:rFonts w:hint="eastAsia"/>
                <w:vertAlign w:val="baseline"/>
                <w:lang w:eastAsia="zh-CN"/>
              </w:rPr>
              <w:t>联系方式</w:t>
            </w:r>
          </w:p>
        </w:tc>
        <w:tc>
          <w:tcPr>
            <w:tcW w:w="1649" w:type="dxa"/>
            <w:vAlign w:val="center"/>
          </w:tcPr>
          <w:p>
            <w:pPr>
              <w:jc w:val="center"/>
              <w:rPr>
                <w:rFonts w:hint="eastAsia" w:eastAsiaTheme="minorEastAsia"/>
                <w:vertAlign w:val="baseline"/>
                <w:lang w:eastAsia="zh-CN"/>
              </w:rPr>
            </w:pPr>
            <w:r>
              <w:rPr>
                <w:rFonts w:hint="eastAsia"/>
                <w:vertAlign w:val="baseline"/>
                <w:lang w:eastAsia="zh-CN"/>
              </w:rPr>
              <w:t>开户行及账号</w:t>
            </w:r>
          </w:p>
        </w:tc>
        <w:tc>
          <w:tcPr>
            <w:tcW w:w="954" w:type="dxa"/>
            <w:vAlign w:val="center"/>
          </w:tcPr>
          <w:p>
            <w:pPr>
              <w:jc w:val="center"/>
              <w:rPr>
                <w:rFonts w:hint="eastAsia" w:eastAsiaTheme="minorEastAsia"/>
                <w:vertAlign w:val="baseline"/>
                <w:lang w:eastAsia="zh-CN"/>
              </w:rPr>
            </w:pPr>
            <w:r>
              <w:rPr>
                <w:rFonts w:hint="eastAsia"/>
                <w:vertAlign w:val="baseline"/>
                <w:lang w:eastAsia="zh-CN"/>
              </w:rPr>
              <w:t>质检地点</w:t>
            </w:r>
          </w:p>
        </w:tc>
        <w:tc>
          <w:tcPr>
            <w:tcW w:w="846" w:type="dxa"/>
            <w:vAlign w:val="center"/>
          </w:tcPr>
          <w:p>
            <w:pPr>
              <w:jc w:val="center"/>
              <w:rPr>
                <w:rFonts w:hint="eastAsia" w:eastAsiaTheme="minorEastAsia"/>
                <w:vertAlign w:val="baseline"/>
                <w:lang w:eastAsia="zh-CN"/>
              </w:rPr>
            </w:pPr>
            <w:r>
              <w:rPr>
                <w:rFonts w:hint="eastAsia"/>
                <w:vertAlign w:val="baseline"/>
                <w:lang w:eastAsia="zh-CN"/>
              </w:rPr>
              <w:t>质检面积（亩）</w:t>
            </w:r>
          </w:p>
        </w:tc>
        <w:tc>
          <w:tcPr>
            <w:tcW w:w="894" w:type="dxa"/>
            <w:vAlign w:val="center"/>
          </w:tcPr>
          <w:p>
            <w:pPr>
              <w:jc w:val="center"/>
              <w:rPr>
                <w:rFonts w:hint="eastAsia" w:eastAsiaTheme="minorEastAsia"/>
                <w:vertAlign w:val="baseline"/>
                <w:lang w:eastAsia="zh-CN"/>
              </w:rPr>
            </w:pPr>
            <w:r>
              <w:rPr>
                <w:rFonts w:hint="eastAsia"/>
                <w:vertAlign w:val="baseline"/>
                <w:lang w:eastAsia="zh-CN"/>
              </w:rPr>
              <w:t>补助标准（元</w:t>
            </w:r>
            <w:r>
              <w:rPr>
                <w:rFonts w:hint="eastAsia"/>
                <w:vertAlign w:val="baseline"/>
                <w:lang w:val="en-US" w:eastAsia="zh-CN"/>
              </w:rPr>
              <w:t>|亩</w:t>
            </w:r>
            <w:r>
              <w:rPr>
                <w:rFonts w:hint="eastAsia"/>
                <w:vertAlign w:val="baseline"/>
                <w:lang w:eastAsia="zh-CN"/>
              </w:rPr>
              <w:t>）</w:t>
            </w:r>
          </w:p>
        </w:tc>
        <w:tc>
          <w:tcPr>
            <w:tcW w:w="1016" w:type="dxa"/>
            <w:vAlign w:val="center"/>
          </w:tcPr>
          <w:p>
            <w:pPr>
              <w:jc w:val="center"/>
              <w:rPr>
                <w:rFonts w:hint="default" w:eastAsiaTheme="minorEastAsia"/>
                <w:vertAlign w:val="baseline"/>
                <w:lang w:val="en-US" w:eastAsia="zh-CN"/>
              </w:rPr>
            </w:pPr>
            <w:r>
              <w:rPr>
                <w:rFonts w:hint="eastAsia"/>
                <w:vertAlign w:val="baseline"/>
                <w:lang w:eastAsia="zh-CN"/>
              </w:rPr>
              <w:t>补助资金（元）</w:t>
            </w:r>
          </w:p>
        </w:tc>
        <w:tc>
          <w:tcPr>
            <w:tcW w:w="933" w:type="dxa"/>
            <w:vAlign w:val="center"/>
          </w:tcPr>
          <w:p>
            <w:pPr>
              <w:jc w:val="center"/>
              <w:rPr>
                <w:rFonts w:hint="eastAsia" w:eastAsiaTheme="minorEastAsia"/>
                <w:vertAlign w:val="baseline"/>
                <w:lang w:eastAsia="zh-CN"/>
              </w:rPr>
            </w:pPr>
            <w:r>
              <w:rPr>
                <w:rFonts w:hint="eastAsia"/>
                <w:vertAlign w:val="baseline"/>
                <w:lang w:eastAsia="zh-CN"/>
              </w:rPr>
              <w:t>第三方签字盖章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trPr>
        <w:tc>
          <w:tcPr>
            <w:tcW w:w="615"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230" w:type="dxa"/>
            <w:vAlign w:val="center"/>
          </w:tcPr>
          <w:p>
            <w:pPr>
              <w:jc w:val="center"/>
              <w:rPr>
                <w:vertAlign w:val="baseline"/>
              </w:rPr>
            </w:pPr>
          </w:p>
        </w:tc>
        <w:tc>
          <w:tcPr>
            <w:tcW w:w="1447" w:type="dxa"/>
            <w:vAlign w:val="center"/>
          </w:tcPr>
          <w:p>
            <w:pPr>
              <w:jc w:val="center"/>
              <w:rPr>
                <w:vertAlign w:val="baseline"/>
              </w:rPr>
            </w:pPr>
          </w:p>
        </w:tc>
        <w:tc>
          <w:tcPr>
            <w:tcW w:w="1649" w:type="dxa"/>
            <w:vAlign w:val="center"/>
          </w:tcPr>
          <w:p>
            <w:pPr>
              <w:jc w:val="center"/>
              <w:rPr>
                <w:vertAlign w:val="baseline"/>
              </w:rPr>
            </w:pPr>
          </w:p>
        </w:tc>
        <w:tc>
          <w:tcPr>
            <w:tcW w:w="954" w:type="dxa"/>
            <w:vAlign w:val="center"/>
          </w:tcPr>
          <w:p>
            <w:pPr>
              <w:jc w:val="center"/>
              <w:rPr>
                <w:vertAlign w:val="baseline"/>
              </w:rPr>
            </w:pPr>
          </w:p>
        </w:tc>
        <w:tc>
          <w:tcPr>
            <w:tcW w:w="846" w:type="dxa"/>
            <w:vAlign w:val="center"/>
          </w:tcPr>
          <w:p>
            <w:pPr>
              <w:jc w:val="center"/>
              <w:rPr>
                <w:vertAlign w:val="baseline"/>
              </w:rPr>
            </w:pPr>
          </w:p>
        </w:tc>
        <w:tc>
          <w:tcPr>
            <w:tcW w:w="894" w:type="dxa"/>
            <w:vAlign w:val="center"/>
          </w:tcPr>
          <w:p>
            <w:pPr>
              <w:jc w:val="center"/>
              <w:rPr>
                <w:vertAlign w:val="baseline"/>
              </w:rPr>
            </w:pPr>
          </w:p>
        </w:tc>
        <w:tc>
          <w:tcPr>
            <w:tcW w:w="1016" w:type="dxa"/>
            <w:vAlign w:val="center"/>
          </w:tcPr>
          <w:p>
            <w:pPr>
              <w:jc w:val="center"/>
              <w:rPr>
                <w:vertAlign w:val="baseline"/>
              </w:rPr>
            </w:pPr>
          </w:p>
        </w:tc>
        <w:tc>
          <w:tcPr>
            <w:tcW w:w="933"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trPr>
        <w:tc>
          <w:tcPr>
            <w:tcW w:w="615"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1230" w:type="dxa"/>
            <w:vAlign w:val="center"/>
          </w:tcPr>
          <w:p>
            <w:pPr>
              <w:jc w:val="center"/>
              <w:rPr>
                <w:vertAlign w:val="baseline"/>
              </w:rPr>
            </w:pPr>
          </w:p>
        </w:tc>
        <w:tc>
          <w:tcPr>
            <w:tcW w:w="1447" w:type="dxa"/>
            <w:vAlign w:val="center"/>
          </w:tcPr>
          <w:p>
            <w:pPr>
              <w:jc w:val="center"/>
              <w:rPr>
                <w:vertAlign w:val="baseline"/>
              </w:rPr>
            </w:pPr>
          </w:p>
        </w:tc>
        <w:tc>
          <w:tcPr>
            <w:tcW w:w="1649" w:type="dxa"/>
            <w:vAlign w:val="center"/>
          </w:tcPr>
          <w:p>
            <w:pPr>
              <w:jc w:val="center"/>
              <w:rPr>
                <w:vertAlign w:val="baseline"/>
              </w:rPr>
            </w:pPr>
          </w:p>
        </w:tc>
        <w:tc>
          <w:tcPr>
            <w:tcW w:w="954" w:type="dxa"/>
            <w:vAlign w:val="center"/>
          </w:tcPr>
          <w:p>
            <w:pPr>
              <w:jc w:val="center"/>
              <w:rPr>
                <w:vertAlign w:val="baseline"/>
              </w:rPr>
            </w:pPr>
          </w:p>
        </w:tc>
        <w:tc>
          <w:tcPr>
            <w:tcW w:w="846" w:type="dxa"/>
            <w:vAlign w:val="center"/>
          </w:tcPr>
          <w:p>
            <w:pPr>
              <w:jc w:val="center"/>
              <w:rPr>
                <w:vertAlign w:val="baseline"/>
              </w:rPr>
            </w:pPr>
          </w:p>
        </w:tc>
        <w:tc>
          <w:tcPr>
            <w:tcW w:w="894" w:type="dxa"/>
            <w:vAlign w:val="center"/>
          </w:tcPr>
          <w:p>
            <w:pPr>
              <w:jc w:val="center"/>
              <w:rPr>
                <w:vertAlign w:val="baseline"/>
              </w:rPr>
            </w:pPr>
          </w:p>
        </w:tc>
        <w:tc>
          <w:tcPr>
            <w:tcW w:w="1016" w:type="dxa"/>
            <w:vAlign w:val="center"/>
          </w:tcPr>
          <w:p>
            <w:pPr>
              <w:jc w:val="center"/>
              <w:rPr>
                <w:vertAlign w:val="baseline"/>
              </w:rPr>
            </w:pPr>
          </w:p>
        </w:tc>
        <w:tc>
          <w:tcPr>
            <w:tcW w:w="933"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615" w:type="dxa"/>
            <w:vAlign w:val="center"/>
          </w:tcPr>
          <w:p>
            <w:pPr>
              <w:jc w:val="center"/>
              <w:rPr>
                <w:rFonts w:hint="eastAsia" w:eastAsiaTheme="minorEastAsia"/>
                <w:vertAlign w:val="baseline"/>
                <w:lang w:val="en-US" w:eastAsia="zh-CN"/>
              </w:rPr>
            </w:pPr>
            <w:r>
              <w:rPr>
                <w:rFonts w:hint="eastAsia"/>
                <w:vertAlign w:val="baseline"/>
                <w:lang w:val="en-US" w:eastAsia="zh-CN"/>
              </w:rPr>
              <w:t>3</w:t>
            </w:r>
          </w:p>
        </w:tc>
        <w:tc>
          <w:tcPr>
            <w:tcW w:w="1230" w:type="dxa"/>
            <w:vAlign w:val="center"/>
          </w:tcPr>
          <w:p>
            <w:pPr>
              <w:jc w:val="center"/>
              <w:rPr>
                <w:vertAlign w:val="baseline"/>
              </w:rPr>
            </w:pPr>
          </w:p>
        </w:tc>
        <w:tc>
          <w:tcPr>
            <w:tcW w:w="1447" w:type="dxa"/>
            <w:vAlign w:val="center"/>
          </w:tcPr>
          <w:p>
            <w:pPr>
              <w:jc w:val="center"/>
              <w:rPr>
                <w:vertAlign w:val="baseline"/>
              </w:rPr>
            </w:pPr>
          </w:p>
        </w:tc>
        <w:tc>
          <w:tcPr>
            <w:tcW w:w="1649" w:type="dxa"/>
            <w:vAlign w:val="center"/>
          </w:tcPr>
          <w:p>
            <w:pPr>
              <w:jc w:val="center"/>
              <w:rPr>
                <w:vertAlign w:val="baseline"/>
              </w:rPr>
            </w:pPr>
          </w:p>
        </w:tc>
        <w:tc>
          <w:tcPr>
            <w:tcW w:w="954" w:type="dxa"/>
            <w:vAlign w:val="center"/>
          </w:tcPr>
          <w:p>
            <w:pPr>
              <w:jc w:val="center"/>
              <w:rPr>
                <w:vertAlign w:val="baseline"/>
              </w:rPr>
            </w:pPr>
          </w:p>
        </w:tc>
        <w:tc>
          <w:tcPr>
            <w:tcW w:w="846" w:type="dxa"/>
            <w:vAlign w:val="center"/>
          </w:tcPr>
          <w:p>
            <w:pPr>
              <w:jc w:val="center"/>
              <w:rPr>
                <w:vertAlign w:val="baseline"/>
              </w:rPr>
            </w:pPr>
          </w:p>
        </w:tc>
        <w:tc>
          <w:tcPr>
            <w:tcW w:w="894" w:type="dxa"/>
            <w:vAlign w:val="center"/>
          </w:tcPr>
          <w:p>
            <w:pPr>
              <w:jc w:val="center"/>
              <w:rPr>
                <w:vertAlign w:val="baseline"/>
              </w:rPr>
            </w:pPr>
          </w:p>
        </w:tc>
        <w:tc>
          <w:tcPr>
            <w:tcW w:w="1016" w:type="dxa"/>
            <w:vAlign w:val="center"/>
          </w:tcPr>
          <w:p>
            <w:pPr>
              <w:jc w:val="center"/>
              <w:rPr>
                <w:vertAlign w:val="baseline"/>
              </w:rPr>
            </w:pPr>
          </w:p>
        </w:tc>
        <w:tc>
          <w:tcPr>
            <w:tcW w:w="933"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trPr>
        <w:tc>
          <w:tcPr>
            <w:tcW w:w="615" w:type="dxa"/>
            <w:vAlign w:val="center"/>
          </w:tcPr>
          <w:p>
            <w:pPr>
              <w:jc w:val="center"/>
              <w:rPr>
                <w:rFonts w:hint="eastAsia" w:eastAsiaTheme="minorEastAsia"/>
                <w:vertAlign w:val="baseline"/>
                <w:lang w:val="en-US" w:eastAsia="zh-CN"/>
              </w:rPr>
            </w:pPr>
            <w:r>
              <w:rPr>
                <w:rFonts w:hint="eastAsia"/>
                <w:vertAlign w:val="baseline"/>
                <w:lang w:val="en-US" w:eastAsia="zh-CN"/>
              </w:rPr>
              <w:t>4</w:t>
            </w:r>
          </w:p>
        </w:tc>
        <w:tc>
          <w:tcPr>
            <w:tcW w:w="1230" w:type="dxa"/>
            <w:vAlign w:val="center"/>
          </w:tcPr>
          <w:p>
            <w:pPr>
              <w:jc w:val="center"/>
              <w:rPr>
                <w:vertAlign w:val="baseline"/>
              </w:rPr>
            </w:pPr>
          </w:p>
        </w:tc>
        <w:tc>
          <w:tcPr>
            <w:tcW w:w="1447" w:type="dxa"/>
            <w:vAlign w:val="center"/>
          </w:tcPr>
          <w:p>
            <w:pPr>
              <w:jc w:val="center"/>
              <w:rPr>
                <w:vertAlign w:val="baseline"/>
              </w:rPr>
            </w:pPr>
          </w:p>
        </w:tc>
        <w:tc>
          <w:tcPr>
            <w:tcW w:w="1649" w:type="dxa"/>
            <w:vAlign w:val="center"/>
          </w:tcPr>
          <w:p>
            <w:pPr>
              <w:jc w:val="center"/>
              <w:rPr>
                <w:vertAlign w:val="baseline"/>
              </w:rPr>
            </w:pPr>
          </w:p>
        </w:tc>
        <w:tc>
          <w:tcPr>
            <w:tcW w:w="954" w:type="dxa"/>
            <w:vAlign w:val="center"/>
          </w:tcPr>
          <w:p>
            <w:pPr>
              <w:jc w:val="center"/>
              <w:rPr>
                <w:vertAlign w:val="baseline"/>
              </w:rPr>
            </w:pPr>
          </w:p>
        </w:tc>
        <w:tc>
          <w:tcPr>
            <w:tcW w:w="846" w:type="dxa"/>
            <w:vAlign w:val="center"/>
          </w:tcPr>
          <w:p>
            <w:pPr>
              <w:jc w:val="center"/>
              <w:rPr>
                <w:vertAlign w:val="baseline"/>
              </w:rPr>
            </w:pPr>
          </w:p>
        </w:tc>
        <w:tc>
          <w:tcPr>
            <w:tcW w:w="894" w:type="dxa"/>
            <w:vAlign w:val="center"/>
          </w:tcPr>
          <w:p>
            <w:pPr>
              <w:jc w:val="center"/>
              <w:rPr>
                <w:vertAlign w:val="baseline"/>
              </w:rPr>
            </w:pPr>
          </w:p>
        </w:tc>
        <w:tc>
          <w:tcPr>
            <w:tcW w:w="1016" w:type="dxa"/>
            <w:vAlign w:val="center"/>
          </w:tcPr>
          <w:p>
            <w:pPr>
              <w:jc w:val="center"/>
              <w:rPr>
                <w:vertAlign w:val="baseline"/>
              </w:rPr>
            </w:pPr>
          </w:p>
        </w:tc>
        <w:tc>
          <w:tcPr>
            <w:tcW w:w="933"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78" w:hRule="atLeast"/>
        </w:trPr>
        <w:tc>
          <w:tcPr>
            <w:tcW w:w="615" w:type="dxa"/>
            <w:vAlign w:val="center"/>
          </w:tcPr>
          <w:p>
            <w:pPr>
              <w:jc w:val="center"/>
              <w:rPr>
                <w:rFonts w:hint="eastAsia" w:eastAsiaTheme="minorEastAsia"/>
                <w:vertAlign w:val="baseline"/>
                <w:lang w:val="en-US" w:eastAsia="zh-CN"/>
              </w:rPr>
            </w:pPr>
            <w:r>
              <w:rPr>
                <w:rFonts w:hint="eastAsia"/>
                <w:vertAlign w:val="baseline"/>
                <w:lang w:val="en-US" w:eastAsia="zh-CN"/>
              </w:rPr>
              <w:t>5</w:t>
            </w:r>
          </w:p>
        </w:tc>
        <w:tc>
          <w:tcPr>
            <w:tcW w:w="1230" w:type="dxa"/>
            <w:vAlign w:val="center"/>
          </w:tcPr>
          <w:p>
            <w:pPr>
              <w:jc w:val="center"/>
              <w:rPr>
                <w:vertAlign w:val="baseline"/>
              </w:rPr>
            </w:pPr>
          </w:p>
        </w:tc>
        <w:tc>
          <w:tcPr>
            <w:tcW w:w="1447" w:type="dxa"/>
            <w:vAlign w:val="center"/>
          </w:tcPr>
          <w:p>
            <w:pPr>
              <w:jc w:val="center"/>
              <w:rPr>
                <w:vertAlign w:val="baseline"/>
              </w:rPr>
            </w:pPr>
          </w:p>
        </w:tc>
        <w:tc>
          <w:tcPr>
            <w:tcW w:w="1649" w:type="dxa"/>
            <w:vAlign w:val="center"/>
          </w:tcPr>
          <w:p>
            <w:pPr>
              <w:jc w:val="center"/>
              <w:rPr>
                <w:vertAlign w:val="baseline"/>
              </w:rPr>
            </w:pPr>
          </w:p>
        </w:tc>
        <w:tc>
          <w:tcPr>
            <w:tcW w:w="954" w:type="dxa"/>
            <w:vAlign w:val="center"/>
          </w:tcPr>
          <w:p>
            <w:pPr>
              <w:jc w:val="center"/>
              <w:rPr>
                <w:vertAlign w:val="baseline"/>
              </w:rPr>
            </w:pPr>
          </w:p>
        </w:tc>
        <w:tc>
          <w:tcPr>
            <w:tcW w:w="846" w:type="dxa"/>
            <w:vAlign w:val="center"/>
          </w:tcPr>
          <w:p>
            <w:pPr>
              <w:jc w:val="center"/>
              <w:rPr>
                <w:vertAlign w:val="baseline"/>
              </w:rPr>
            </w:pPr>
          </w:p>
        </w:tc>
        <w:tc>
          <w:tcPr>
            <w:tcW w:w="894" w:type="dxa"/>
            <w:vAlign w:val="center"/>
          </w:tcPr>
          <w:p>
            <w:pPr>
              <w:jc w:val="center"/>
              <w:rPr>
                <w:vertAlign w:val="baseline"/>
              </w:rPr>
            </w:pPr>
          </w:p>
        </w:tc>
        <w:tc>
          <w:tcPr>
            <w:tcW w:w="1016" w:type="dxa"/>
            <w:vAlign w:val="center"/>
          </w:tcPr>
          <w:p>
            <w:pPr>
              <w:jc w:val="center"/>
              <w:rPr>
                <w:vertAlign w:val="baseline"/>
              </w:rPr>
            </w:pPr>
          </w:p>
        </w:tc>
        <w:tc>
          <w:tcPr>
            <w:tcW w:w="933"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trPr>
        <w:tc>
          <w:tcPr>
            <w:tcW w:w="615" w:type="dxa"/>
            <w:vAlign w:val="center"/>
          </w:tcPr>
          <w:p>
            <w:pPr>
              <w:jc w:val="center"/>
              <w:rPr>
                <w:rFonts w:hint="eastAsia" w:eastAsiaTheme="minorEastAsia"/>
                <w:vertAlign w:val="baseline"/>
                <w:lang w:val="en-US" w:eastAsia="zh-CN"/>
              </w:rPr>
            </w:pPr>
            <w:r>
              <w:rPr>
                <w:rFonts w:hint="eastAsia"/>
                <w:vertAlign w:val="baseline"/>
                <w:lang w:val="en-US" w:eastAsia="zh-CN"/>
              </w:rPr>
              <w:t>6</w:t>
            </w:r>
          </w:p>
        </w:tc>
        <w:tc>
          <w:tcPr>
            <w:tcW w:w="1230" w:type="dxa"/>
            <w:vAlign w:val="center"/>
          </w:tcPr>
          <w:p>
            <w:pPr>
              <w:jc w:val="center"/>
              <w:rPr>
                <w:vertAlign w:val="baseline"/>
              </w:rPr>
            </w:pPr>
          </w:p>
        </w:tc>
        <w:tc>
          <w:tcPr>
            <w:tcW w:w="1447" w:type="dxa"/>
            <w:vAlign w:val="center"/>
          </w:tcPr>
          <w:p>
            <w:pPr>
              <w:jc w:val="center"/>
              <w:rPr>
                <w:vertAlign w:val="baseline"/>
              </w:rPr>
            </w:pPr>
          </w:p>
        </w:tc>
        <w:tc>
          <w:tcPr>
            <w:tcW w:w="1649" w:type="dxa"/>
            <w:vAlign w:val="center"/>
          </w:tcPr>
          <w:p>
            <w:pPr>
              <w:jc w:val="center"/>
              <w:rPr>
                <w:vertAlign w:val="baseline"/>
              </w:rPr>
            </w:pPr>
          </w:p>
        </w:tc>
        <w:tc>
          <w:tcPr>
            <w:tcW w:w="954" w:type="dxa"/>
            <w:vAlign w:val="center"/>
          </w:tcPr>
          <w:p>
            <w:pPr>
              <w:jc w:val="center"/>
              <w:rPr>
                <w:vertAlign w:val="baseline"/>
              </w:rPr>
            </w:pPr>
          </w:p>
        </w:tc>
        <w:tc>
          <w:tcPr>
            <w:tcW w:w="846" w:type="dxa"/>
            <w:vAlign w:val="center"/>
          </w:tcPr>
          <w:p>
            <w:pPr>
              <w:jc w:val="center"/>
              <w:rPr>
                <w:vertAlign w:val="baseline"/>
              </w:rPr>
            </w:pPr>
          </w:p>
        </w:tc>
        <w:tc>
          <w:tcPr>
            <w:tcW w:w="894" w:type="dxa"/>
            <w:vAlign w:val="center"/>
          </w:tcPr>
          <w:p>
            <w:pPr>
              <w:jc w:val="center"/>
              <w:rPr>
                <w:vertAlign w:val="baseline"/>
              </w:rPr>
            </w:pPr>
          </w:p>
        </w:tc>
        <w:tc>
          <w:tcPr>
            <w:tcW w:w="1016" w:type="dxa"/>
            <w:vAlign w:val="center"/>
          </w:tcPr>
          <w:p>
            <w:pPr>
              <w:jc w:val="center"/>
              <w:rPr>
                <w:vertAlign w:val="baseline"/>
              </w:rPr>
            </w:pPr>
          </w:p>
        </w:tc>
        <w:tc>
          <w:tcPr>
            <w:tcW w:w="933"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615" w:type="dxa"/>
            <w:vAlign w:val="center"/>
          </w:tcPr>
          <w:p>
            <w:pPr>
              <w:jc w:val="center"/>
              <w:rPr>
                <w:rFonts w:hint="eastAsia" w:eastAsiaTheme="minorEastAsia"/>
                <w:vertAlign w:val="baseline"/>
                <w:lang w:val="en-US" w:eastAsia="zh-CN"/>
              </w:rPr>
            </w:pPr>
            <w:r>
              <w:rPr>
                <w:rFonts w:hint="eastAsia"/>
                <w:vertAlign w:val="baseline"/>
                <w:lang w:val="en-US" w:eastAsia="zh-CN"/>
              </w:rPr>
              <w:t>7</w:t>
            </w:r>
          </w:p>
        </w:tc>
        <w:tc>
          <w:tcPr>
            <w:tcW w:w="1230" w:type="dxa"/>
            <w:vAlign w:val="center"/>
          </w:tcPr>
          <w:p>
            <w:pPr>
              <w:jc w:val="center"/>
              <w:rPr>
                <w:vertAlign w:val="baseline"/>
              </w:rPr>
            </w:pPr>
          </w:p>
        </w:tc>
        <w:tc>
          <w:tcPr>
            <w:tcW w:w="1447" w:type="dxa"/>
            <w:vAlign w:val="center"/>
          </w:tcPr>
          <w:p>
            <w:pPr>
              <w:jc w:val="center"/>
              <w:rPr>
                <w:vertAlign w:val="baseline"/>
              </w:rPr>
            </w:pPr>
          </w:p>
        </w:tc>
        <w:tc>
          <w:tcPr>
            <w:tcW w:w="1649" w:type="dxa"/>
            <w:vAlign w:val="center"/>
          </w:tcPr>
          <w:p>
            <w:pPr>
              <w:jc w:val="center"/>
              <w:rPr>
                <w:vertAlign w:val="baseline"/>
              </w:rPr>
            </w:pPr>
          </w:p>
        </w:tc>
        <w:tc>
          <w:tcPr>
            <w:tcW w:w="954" w:type="dxa"/>
            <w:vAlign w:val="center"/>
          </w:tcPr>
          <w:p>
            <w:pPr>
              <w:jc w:val="center"/>
              <w:rPr>
                <w:vertAlign w:val="baseline"/>
              </w:rPr>
            </w:pPr>
          </w:p>
        </w:tc>
        <w:tc>
          <w:tcPr>
            <w:tcW w:w="846" w:type="dxa"/>
            <w:vAlign w:val="center"/>
          </w:tcPr>
          <w:p>
            <w:pPr>
              <w:jc w:val="center"/>
              <w:rPr>
                <w:vertAlign w:val="baseline"/>
              </w:rPr>
            </w:pPr>
          </w:p>
        </w:tc>
        <w:tc>
          <w:tcPr>
            <w:tcW w:w="894" w:type="dxa"/>
            <w:vAlign w:val="center"/>
          </w:tcPr>
          <w:p>
            <w:pPr>
              <w:jc w:val="center"/>
              <w:rPr>
                <w:vertAlign w:val="baseline"/>
              </w:rPr>
            </w:pPr>
          </w:p>
        </w:tc>
        <w:tc>
          <w:tcPr>
            <w:tcW w:w="1016" w:type="dxa"/>
            <w:vAlign w:val="center"/>
          </w:tcPr>
          <w:p>
            <w:pPr>
              <w:jc w:val="center"/>
              <w:rPr>
                <w:vertAlign w:val="baseline"/>
              </w:rPr>
            </w:pPr>
          </w:p>
        </w:tc>
        <w:tc>
          <w:tcPr>
            <w:tcW w:w="933"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615" w:type="dxa"/>
            <w:vAlign w:val="center"/>
          </w:tcPr>
          <w:p>
            <w:pPr>
              <w:jc w:val="center"/>
              <w:rPr>
                <w:rFonts w:hint="eastAsia" w:eastAsiaTheme="minorEastAsia"/>
                <w:vertAlign w:val="baseline"/>
                <w:lang w:val="en-US" w:eastAsia="zh-CN"/>
              </w:rPr>
            </w:pPr>
            <w:r>
              <w:rPr>
                <w:rFonts w:hint="eastAsia"/>
                <w:vertAlign w:val="baseline"/>
                <w:lang w:val="en-US" w:eastAsia="zh-CN"/>
              </w:rPr>
              <w:t>8</w:t>
            </w:r>
          </w:p>
        </w:tc>
        <w:tc>
          <w:tcPr>
            <w:tcW w:w="1230" w:type="dxa"/>
            <w:vAlign w:val="center"/>
          </w:tcPr>
          <w:p>
            <w:pPr>
              <w:jc w:val="center"/>
              <w:rPr>
                <w:vertAlign w:val="baseline"/>
              </w:rPr>
            </w:pPr>
          </w:p>
        </w:tc>
        <w:tc>
          <w:tcPr>
            <w:tcW w:w="1447" w:type="dxa"/>
            <w:vAlign w:val="center"/>
          </w:tcPr>
          <w:p>
            <w:pPr>
              <w:jc w:val="center"/>
              <w:rPr>
                <w:vertAlign w:val="baseline"/>
              </w:rPr>
            </w:pPr>
          </w:p>
        </w:tc>
        <w:tc>
          <w:tcPr>
            <w:tcW w:w="1649" w:type="dxa"/>
            <w:vAlign w:val="center"/>
          </w:tcPr>
          <w:p>
            <w:pPr>
              <w:jc w:val="center"/>
              <w:rPr>
                <w:vertAlign w:val="baseline"/>
              </w:rPr>
            </w:pPr>
          </w:p>
        </w:tc>
        <w:tc>
          <w:tcPr>
            <w:tcW w:w="954" w:type="dxa"/>
            <w:vAlign w:val="center"/>
          </w:tcPr>
          <w:p>
            <w:pPr>
              <w:jc w:val="center"/>
              <w:rPr>
                <w:vertAlign w:val="baseline"/>
              </w:rPr>
            </w:pPr>
          </w:p>
        </w:tc>
        <w:tc>
          <w:tcPr>
            <w:tcW w:w="846" w:type="dxa"/>
            <w:vAlign w:val="center"/>
          </w:tcPr>
          <w:p>
            <w:pPr>
              <w:jc w:val="center"/>
              <w:rPr>
                <w:vertAlign w:val="baseline"/>
              </w:rPr>
            </w:pPr>
          </w:p>
        </w:tc>
        <w:tc>
          <w:tcPr>
            <w:tcW w:w="894" w:type="dxa"/>
            <w:vAlign w:val="center"/>
          </w:tcPr>
          <w:p>
            <w:pPr>
              <w:jc w:val="center"/>
              <w:rPr>
                <w:vertAlign w:val="baseline"/>
              </w:rPr>
            </w:pPr>
          </w:p>
        </w:tc>
        <w:tc>
          <w:tcPr>
            <w:tcW w:w="1016" w:type="dxa"/>
            <w:vAlign w:val="center"/>
          </w:tcPr>
          <w:p>
            <w:pPr>
              <w:jc w:val="center"/>
              <w:rPr>
                <w:vertAlign w:val="baseline"/>
              </w:rPr>
            </w:pPr>
          </w:p>
        </w:tc>
        <w:tc>
          <w:tcPr>
            <w:tcW w:w="933" w:type="dxa"/>
            <w:vAlign w:val="center"/>
          </w:tcPr>
          <w:p>
            <w:pPr>
              <w:jc w:val="center"/>
              <w:rPr>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1" w:hRule="atLeast"/>
        </w:trPr>
        <w:tc>
          <w:tcPr>
            <w:tcW w:w="615" w:type="dxa"/>
            <w:vAlign w:val="center"/>
          </w:tcPr>
          <w:p>
            <w:pPr>
              <w:jc w:val="center"/>
              <w:rPr>
                <w:rFonts w:hint="eastAsia" w:eastAsiaTheme="minorEastAsia"/>
                <w:vertAlign w:val="baseline"/>
                <w:lang w:eastAsia="zh-CN"/>
              </w:rPr>
            </w:pPr>
            <w:r>
              <w:rPr>
                <w:rFonts w:hint="eastAsia"/>
                <w:vertAlign w:val="baseline"/>
                <w:lang w:eastAsia="zh-CN"/>
              </w:rPr>
              <w:t>合计</w:t>
            </w:r>
          </w:p>
        </w:tc>
        <w:tc>
          <w:tcPr>
            <w:tcW w:w="1230" w:type="dxa"/>
            <w:vAlign w:val="center"/>
          </w:tcPr>
          <w:p>
            <w:pPr>
              <w:jc w:val="center"/>
              <w:rPr>
                <w:vertAlign w:val="baseline"/>
              </w:rPr>
            </w:pPr>
          </w:p>
        </w:tc>
        <w:tc>
          <w:tcPr>
            <w:tcW w:w="1447" w:type="dxa"/>
            <w:vAlign w:val="center"/>
          </w:tcPr>
          <w:p>
            <w:pPr>
              <w:jc w:val="center"/>
              <w:rPr>
                <w:vertAlign w:val="baseline"/>
              </w:rPr>
            </w:pPr>
          </w:p>
        </w:tc>
        <w:tc>
          <w:tcPr>
            <w:tcW w:w="1649" w:type="dxa"/>
            <w:vAlign w:val="center"/>
          </w:tcPr>
          <w:p>
            <w:pPr>
              <w:jc w:val="center"/>
              <w:rPr>
                <w:vertAlign w:val="baseline"/>
              </w:rPr>
            </w:pPr>
          </w:p>
        </w:tc>
        <w:tc>
          <w:tcPr>
            <w:tcW w:w="954" w:type="dxa"/>
            <w:vAlign w:val="center"/>
          </w:tcPr>
          <w:p>
            <w:pPr>
              <w:jc w:val="center"/>
              <w:rPr>
                <w:vertAlign w:val="baseline"/>
              </w:rPr>
            </w:pPr>
          </w:p>
        </w:tc>
        <w:tc>
          <w:tcPr>
            <w:tcW w:w="846" w:type="dxa"/>
            <w:vAlign w:val="center"/>
          </w:tcPr>
          <w:p>
            <w:pPr>
              <w:jc w:val="center"/>
              <w:rPr>
                <w:vertAlign w:val="baseline"/>
              </w:rPr>
            </w:pPr>
          </w:p>
        </w:tc>
        <w:tc>
          <w:tcPr>
            <w:tcW w:w="894" w:type="dxa"/>
            <w:vAlign w:val="center"/>
          </w:tcPr>
          <w:p>
            <w:pPr>
              <w:jc w:val="center"/>
              <w:rPr>
                <w:vertAlign w:val="baseline"/>
              </w:rPr>
            </w:pPr>
          </w:p>
        </w:tc>
        <w:tc>
          <w:tcPr>
            <w:tcW w:w="1016" w:type="dxa"/>
            <w:vAlign w:val="center"/>
          </w:tcPr>
          <w:p>
            <w:pPr>
              <w:jc w:val="center"/>
              <w:rPr>
                <w:vertAlign w:val="baseline"/>
              </w:rPr>
            </w:pPr>
          </w:p>
        </w:tc>
        <w:tc>
          <w:tcPr>
            <w:tcW w:w="933" w:type="dxa"/>
            <w:vAlign w:val="center"/>
          </w:tcPr>
          <w:p>
            <w:pPr>
              <w:jc w:val="center"/>
              <w:rPr>
                <w:vertAlign w:val="baseline"/>
              </w:rPr>
            </w:pPr>
          </w:p>
        </w:tc>
      </w:tr>
    </w:tbl>
    <w:p/>
    <w:p/>
    <w:p/>
    <w:p/>
    <w:p/>
    <w:p>
      <w:pPr>
        <w:rPr>
          <w:rFonts w:ascii="宋体" w:hAnsi="宋体" w:eastAsia="宋体" w:cs="宋体"/>
          <w:sz w:val="21"/>
          <w:szCs w:val="21"/>
        </w:rPr>
      </w:pPr>
      <w:r>
        <w:rPr>
          <w:rFonts w:ascii="宋体" w:hAnsi="宋体" w:eastAsia="宋体" w:cs="宋体"/>
          <w:sz w:val="21"/>
          <w:szCs w:val="21"/>
        </w:rPr>
        <w:t>县农机深松（深耕）主管部门（盖章）：</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 县财政部门（盖章）：</w:t>
      </w:r>
    </w:p>
    <w:p>
      <w:pPr>
        <w:rPr>
          <w:rFonts w:ascii="宋体" w:hAnsi="宋体" w:eastAsia="宋体" w:cs="宋体"/>
          <w:sz w:val="21"/>
          <w:szCs w:val="21"/>
        </w:rPr>
      </w:pPr>
    </w:p>
    <w:p>
      <w:pPr>
        <w:rPr>
          <w:rFonts w:ascii="宋体" w:hAnsi="宋体" w:eastAsia="宋体" w:cs="宋体"/>
          <w:sz w:val="21"/>
          <w:szCs w:val="21"/>
        </w:rPr>
      </w:pPr>
    </w:p>
    <w:p>
      <w:pPr>
        <w:rPr>
          <w:rFonts w:ascii="宋体" w:hAnsi="宋体" w:eastAsia="宋体" w:cs="宋体"/>
          <w:sz w:val="21"/>
          <w:szCs w:val="21"/>
        </w:rPr>
      </w:pPr>
    </w:p>
    <w:p>
      <w:pPr>
        <w:rPr>
          <w:rFonts w:ascii="宋体" w:hAnsi="宋体" w:eastAsia="宋体" w:cs="宋体"/>
          <w:sz w:val="21"/>
          <w:szCs w:val="21"/>
        </w:rPr>
      </w:pPr>
    </w:p>
    <w:p>
      <w:pPr>
        <w:rPr>
          <w:rFonts w:hint="eastAsia" w:ascii="宋体" w:hAnsi="宋体" w:eastAsia="宋体" w:cs="宋体"/>
          <w:sz w:val="24"/>
          <w:szCs w:val="24"/>
          <w:lang w:val="en-US" w:eastAsia="zh-CN"/>
        </w:rPr>
      </w:pPr>
      <w:r>
        <w:rPr>
          <w:rFonts w:hint="eastAsia" w:ascii="宋体" w:hAnsi="宋体" w:eastAsia="宋体" w:cs="宋体"/>
          <w:sz w:val="21"/>
          <w:szCs w:val="21"/>
          <w:lang w:val="en-US" w:eastAsia="zh-CN"/>
        </w:rPr>
        <w:t xml:space="preserve">                                       </w:t>
      </w:r>
      <w:r>
        <w:rPr>
          <w:rFonts w:ascii="宋体" w:hAnsi="宋体" w:eastAsia="宋体" w:cs="宋体"/>
          <w:sz w:val="24"/>
          <w:szCs w:val="24"/>
        </w:rPr>
        <w:t>举报电话：</w:t>
      </w:r>
      <w:r>
        <w:rPr>
          <w:rFonts w:hint="eastAsia" w:ascii="宋体" w:hAnsi="宋体" w:eastAsia="宋体" w:cs="宋体"/>
          <w:sz w:val="24"/>
          <w:szCs w:val="24"/>
          <w:lang w:val="en-US" w:eastAsia="zh-CN"/>
        </w:rPr>
        <w:t xml:space="preserve">0318-7880018  0318-7524305 </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1"/>
          <w:szCs w:val="21"/>
          <w:lang w:val="en-US" w:eastAsia="zh-CN"/>
        </w:rPr>
      </w:pPr>
      <w:r>
        <w:rPr>
          <w:rFonts w:ascii="宋体" w:hAnsi="宋体" w:eastAsia="宋体" w:cs="宋体"/>
          <w:sz w:val="21"/>
          <w:szCs w:val="21"/>
        </w:rPr>
        <w:t>备注：1.此表一式三份，一份由县农机深松（深耕）主管部门存档，一份报县财政局备案，另一 份用于公示。2.表格格式可自行调整确定。3.县农机深松（深耕）主管部门可以根据实际对表格内 容进行适当调整。4.质检面积是指第三方质检抽样代表的深松深耕作业面积。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55986"/>
    <w:rsid w:val="00E27B7B"/>
    <w:rsid w:val="032B1121"/>
    <w:rsid w:val="03E67FD2"/>
    <w:rsid w:val="04CE3377"/>
    <w:rsid w:val="04E718E8"/>
    <w:rsid w:val="061E0E04"/>
    <w:rsid w:val="07544231"/>
    <w:rsid w:val="07C92216"/>
    <w:rsid w:val="0AB32198"/>
    <w:rsid w:val="0ADC2C67"/>
    <w:rsid w:val="0B6953A4"/>
    <w:rsid w:val="0C392F0C"/>
    <w:rsid w:val="0C5F3718"/>
    <w:rsid w:val="0E28098A"/>
    <w:rsid w:val="12E06E56"/>
    <w:rsid w:val="15BA09FF"/>
    <w:rsid w:val="1A397089"/>
    <w:rsid w:val="1A9640B7"/>
    <w:rsid w:val="1B4879D1"/>
    <w:rsid w:val="1BF27C7D"/>
    <w:rsid w:val="1C7E1DF7"/>
    <w:rsid w:val="1DAF5ED2"/>
    <w:rsid w:val="1E6928D4"/>
    <w:rsid w:val="1E792F80"/>
    <w:rsid w:val="1FFB5786"/>
    <w:rsid w:val="200E6FCF"/>
    <w:rsid w:val="201A3661"/>
    <w:rsid w:val="22067BE9"/>
    <w:rsid w:val="22D22938"/>
    <w:rsid w:val="248C2B51"/>
    <w:rsid w:val="254338B5"/>
    <w:rsid w:val="25755986"/>
    <w:rsid w:val="25A02142"/>
    <w:rsid w:val="25A51FD1"/>
    <w:rsid w:val="263A488D"/>
    <w:rsid w:val="27D63F49"/>
    <w:rsid w:val="294D069D"/>
    <w:rsid w:val="2C5E2EFE"/>
    <w:rsid w:val="2C932E4D"/>
    <w:rsid w:val="2CC32C11"/>
    <w:rsid w:val="2D642E75"/>
    <w:rsid w:val="2D7E2517"/>
    <w:rsid w:val="2DEE53D6"/>
    <w:rsid w:val="2F410366"/>
    <w:rsid w:val="2F46079F"/>
    <w:rsid w:val="2FC951DE"/>
    <w:rsid w:val="30C634D7"/>
    <w:rsid w:val="31B651A6"/>
    <w:rsid w:val="33640116"/>
    <w:rsid w:val="3376399E"/>
    <w:rsid w:val="3585223B"/>
    <w:rsid w:val="366948BE"/>
    <w:rsid w:val="36794553"/>
    <w:rsid w:val="371C2393"/>
    <w:rsid w:val="387F25D1"/>
    <w:rsid w:val="399E63C7"/>
    <w:rsid w:val="39B16E6B"/>
    <w:rsid w:val="3B823E7B"/>
    <w:rsid w:val="3B8412BF"/>
    <w:rsid w:val="3DFD2B90"/>
    <w:rsid w:val="3DFF45B5"/>
    <w:rsid w:val="3E9F7C22"/>
    <w:rsid w:val="3EC85D2C"/>
    <w:rsid w:val="3F071A69"/>
    <w:rsid w:val="3F2E6E9E"/>
    <w:rsid w:val="3F5D5F2C"/>
    <w:rsid w:val="4019004C"/>
    <w:rsid w:val="40716E72"/>
    <w:rsid w:val="419F5283"/>
    <w:rsid w:val="442104F8"/>
    <w:rsid w:val="4453464D"/>
    <w:rsid w:val="446C7AEE"/>
    <w:rsid w:val="45E56B05"/>
    <w:rsid w:val="47B32E25"/>
    <w:rsid w:val="47CB2AA6"/>
    <w:rsid w:val="489D6B82"/>
    <w:rsid w:val="4A1941B3"/>
    <w:rsid w:val="4A5266D8"/>
    <w:rsid w:val="4AD93F31"/>
    <w:rsid w:val="4D4B2DE0"/>
    <w:rsid w:val="4E506BD3"/>
    <w:rsid w:val="4E5E397C"/>
    <w:rsid w:val="4EAB4C2A"/>
    <w:rsid w:val="4EBC6A45"/>
    <w:rsid w:val="4FA54FE2"/>
    <w:rsid w:val="50412410"/>
    <w:rsid w:val="50471059"/>
    <w:rsid w:val="50645736"/>
    <w:rsid w:val="507976D2"/>
    <w:rsid w:val="533F350E"/>
    <w:rsid w:val="53B62514"/>
    <w:rsid w:val="53DC7C95"/>
    <w:rsid w:val="54E25C68"/>
    <w:rsid w:val="550561B2"/>
    <w:rsid w:val="554800E8"/>
    <w:rsid w:val="561359F4"/>
    <w:rsid w:val="58503355"/>
    <w:rsid w:val="59412100"/>
    <w:rsid w:val="599A6CCD"/>
    <w:rsid w:val="59B117BB"/>
    <w:rsid w:val="5C197C94"/>
    <w:rsid w:val="5CD63EB9"/>
    <w:rsid w:val="5F2A3C40"/>
    <w:rsid w:val="60147442"/>
    <w:rsid w:val="61E85A80"/>
    <w:rsid w:val="64FB66CD"/>
    <w:rsid w:val="668E5247"/>
    <w:rsid w:val="66A42551"/>
    <w:rsid w:val="6A912F18"/>
    <w:rsid w:val="6AF9194A"/>
    <w:rsid w:val="6B551E99"/>
    <w:rsid w:val="6C7C2A8F"/>
    <w:rsid w:val="6CB30CCF"/>
    <w:rsid w:val="6E9964D4"/>
    <w:rsid w:val="6EAC3455"/>
    <w:rsid w:val="70D57836"/>
    <w:rsid w:val="711677F4"/>
    <w:rsid w:val="737C1C20"/>
    <w:rsid w:val="766846F0"/>
    <w:rsid w:val="76D27811"/>
    <w:rsid w:val="76F1689B"/>
    <w:rsid w:val="7880686C"/>
    <w:rsid w:val="78815787"/>
    <w:rsid w:val="79577960"/>
    <w:rsid w:val="795B51D9"/>
    <w:rsid w:val="79A81199"/>
    <w:rsid w:val="79A83413"/>
    <w:rsid w:val="79FE6456"/>
    <w:rsid w:val="7AEE6214"/>
    <w:rsid w:val="7AFE143C"/>
    <w:rsid w:val="7C3166F7"/>
    <w:rsid w:val="7D7C3C00"/>
    <w:rsid w:val="7FDE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标题 1 Char"/>
    <w:link w:val="2"/>
    <w:qFormat/>
    <w:uiPriority w:val="0"/>
    <w:rPr>
      <w:b/>
      <w:kern w:val="44"/>
      <w:sz w:val="44"/>
    </w:rPr>
  </w:style>
  <w:style w:type="character" w:customStyle="1" w:styleId="11">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2021-03-23T06:12:00Z</dcterms:created>
  <dc:creator>Administrator</dc:creator>
  <cp:lastModifiedBy>Administrator</cp:lastModifiedBy>
  <cp:lastPrinted>2021-04-16T02:56:00Z</cp:lastPrinted>
  <dcterms:modified xsi:type="dcterms:W3CDTF">2021-09-15T08:36:53Z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